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582b" w14:textId="5955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25 Порядка заполнения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2024 года № 50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заявления о выпуске товаров до подачи декларации на товары, утвержденного Решением Коллегии Евразийской экономической комиссии от 13 декабря 2017 г. № 171,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организация имеет статус уполномоченного экономического оператора, присвоенный в государстве, не являющемся членом Союза, с которым заключен международный договор Союза либо международный договор между этим государством и государством-членом о взаимном признании статуса уполномоченного экономического оператора, дополнительно указывается идентификационный номер иностранного уполномоченного экономического оператора (при наличии сведений о таком номере).".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октября 2024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