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2cbc5" w14:textId="f72cb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классификации флекситанка в соответствии с единой Товарной номенклатурой внешнеэкономической деятельности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 апреля 2024 года № 33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абзацем первым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Флекситанк, представляющий собой одноразовое изделие в виде гибкой емкости, предназначенный для транспортировки жидких неопасных грузов, состоящий из нескольких слоев (внешняя оболочка представляет собой полипропиленовую ткань, внутренняя состоит из нескольких слоев спаянной полиэтиленовой пленки), оборудованный сливо-наливной и воздухоотводящей арматурой, в соответствии с Основными правилами интерпретации Товарной номенклатуры внешнеэкономической деятельности 1 и 3 (б) классифицируется в товарной позиции 3923 единой Товарной номенклатуры внешнеэкономической деятельности Евразийского экономического союза.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Настоящее Решение вступает в силу по истечении 30 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 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