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1c93" w14:textId="75a1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марта 2024 года № 20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 и осуществления оценки соответствия объектов технического регулирования, утвержденного Решением Коллегии Евразийской экономической комиссии от 24 июля 2018 г. № 118, заменить позициями следующего содержания: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13 и 17, периодичность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7.4 и 7.5 ГОСТ 31378-2009 "Нефть.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8.4 и 8.5 ГОСТ Р 51858-2002 "Нефть.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8.3 и 8.4 СТ РК 1347-2024 "Нефть.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01.01.2030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3170-2022 "Нефтепродукты жидкие. Ручные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