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99b58" w14:textId="b999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времени и месте проведения очередного заседания Высшего Евразийского экономического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Высшего Евразийского экономического совета от 8 мая 2024 года № 2.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организации проведения заседаний Высшего Евразийского экономического совета, утвержденного Решением Высшего Евразийского экономического совета от 23 декабря 2014 г. № 96: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Определить, что очередное заседание Высшего Евразийского экономического совета состоится в декабре 2024 года в г. Санкт-Петербурге (Российская Федерация).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Кыркызской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