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63db6" w14:textId="8f63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медали "10 лет Евразийскому экономическому союзу"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8 мая 2024 года № 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Евразийской экономической комиссии,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Учредить медаль "10 лет Евразийскому экономическому союзу".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медали "10 лет Евразийскому экономическому союзу".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Совету Евразийской экономической комиссии утвердить эскиз медали "10 лет Евразийскому экономическому союзу", описание медали "10 лет Евразийскому экономическому союзу", эскиз удостоверения к медали "10 лет Евразийскому экономическому союзу" и определить количество указанных медалей.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расходы на изготовление медалей "10 лет Евразийскому экономическому союзу" и удостоверений к ним осуществляются за счет и в пределах средств, предусмотренных в бюджете Евразийского экономического союза на 2024 год на реализацию пункта 2 программы мероприятий по празднованию в 2024 году 10-летия подписания Договора о Евразийском экономическом союзе, утвержденной распоряжением Евразийского межправительственного совета от 26 октября 2023 г. № 19.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Кыркызской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2024 года № 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медали "10 лет Евразийскому экономическому союзу"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определяет статус медали "10 лет Евразийскому экономическому союзу" (далее - медаль) и порядок награждения ею.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Медаль является единовременной высшей формой поощрения граждан государств - членов Евразийского экономического союза (далее соответственно - государства-члены, Союз), а также граждан третьих государств, внесших личный вклад в развитие Союза.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о награждении медалью принимается Высшим Евразийским экономическим советом (далее - Высший совет).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Повторное награждение медалью не производится.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Медаль носится на левой стороне груди и располагается ниже государственных наград государств-членов.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 лиц, награжденных медалью, осуществляется Евразийской экономической комиссией (далее - Комиссия) в порядке, определяемом Председателем Коллегии Комиссии.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Дубликат медали взамен утерянной не выдается.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Награждаемому лицу выдается удостоверение к медали, изготовленное по эскизу, утверждаемому Советом Комиссии.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утраты удостоверения к медали по личному заявлению награжденного Комиссией выдается справка о награждении медалью, оформленная на официальном бланке Комиссии и подписанная Председателем Коллегии Комиссии.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Порядок представления к награждению медалью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Медалью награждаются члены Совета Комиссии, Председатель Коллегии Комиссии, члены Коллегии Комиссии, Председатель Суда Союза, судьи Суда Союза, должностные лица и сотрудники Комиссии, граждане государств-членов, а также граждане третьих государств, внесшие личный вклад в развитие Союза.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Основанием для награждения медалью является соответствующее ходатайство члена Высшего совета, члена Совета Комиссии, Председателя Коллегии Комиссии (с учетом предложений членов Коллегии Комиссии), а также Председателя Суда Союза с приложением наградных листов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ходатайств Комиссией разрабатывается и представляется для рассмотрения Высшим советом проект решения о награждении медалью (с указанием списка награждаемых лиц и с приложением наградных листов).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Порядок вручения медали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Медаль вручается членом Высшего совета, членом Совета Комиссии, Председателем Коллегии Комиссии, Председателем Суда Союза, членом Коллегии Комиссии, руководителем органа государства-члена, уполномоченного на взаимодействие с Комиссией.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Медаль и удостоверение к ней вручаются награжденным лицам в торжественной обстановке не позднее 3 месяцев с даты вступления в силу решения Высшего совета о награждении.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медали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"10 лет Евразийскому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(форма)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НАГРАДНОЙ ЛИСТ</w:t>
      </w:r>
      <w:r>
        <w:br/>
      </w:r>
      <w:r>
        <w:rPr>
          <w:rFonts w:ascii="Times New Roman"/>
          <w:b/>
          <w:i w:val="false"/>
          <w:color w:val="000000"/>
        </w:rPr>
        <w:t>к медали "10 лет Евразийскому экономическому союзу"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_______________________________________________________________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имя, отчество _____________________________________________________________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Гражданство ____________________________________________________________</w:t>
      </w:r>
    </w:p>
    <w:bookmarkEnd w:id="24"/>
    <w:p>
      <w:pPr>
        <w:spacing w:after="0"/>
        <w:ind w:left="0"/>
        <w:jc w:val="both"/>
      </w:pPr>
      <w:bookmarkStart w:name="z34" w:id="25"/>
      <w:r>
        <w:rPr>
          <w:rFonts w:ascii="Times New Roman"/>
          <w:b w:val="false"/>
          <w:i w:val="false"/>
          <w:color w:val="000000"/>
          <w:sz w:val="28"/>
        </w:rPr>
        <w:t>
      3. Должность, место работы _________________________________________________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(должность, полное наименование организации с указанием</w:t>
      </w:r>
    </w:p>
    <w:p>
      <w:pPr>
        <w:spacing w:after="0"/>
        <w:ind w:left="0"/>
        <w:jc w:val="both"/>
      </w:pPr>
      <w:bookmarkStart w:name="z35" w:id="2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организационно-правовой формы)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7"/>
    <w:p>
      <w:pPr>
        <w:spacing w:after="0"/>
        <w:ind w:left="0"/>
        <w:jc w:val="both"/>
      </w:pPr>
      <w:bookmarkStart w:name="z37" w:id="28"/>
      <w:r>
        <w:rPr>
          <w:rFonts w:ascii="Times New Roman"/>
          <w:b w:val="false"/>
          <w:i w:val="false"/>
          <w:color w:val="000000"/>
          <w:sz w:val="28"/>
        </w:rPr>
        <w:t>
      4. Пол _______________ 5. Дата рождения _____________________________________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(число, месяц, год)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 рождения _________________________________________________________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0"/>
    <w:p>
      <w:pPr>
        <w:spacing w:after="0"/>
        <w:ind w:left="0"/>
        <w:jc w:val="both"/>
      </w:pPr>
      <w:bookmarkStart w:name="z40" w:id="31"/>
      <w:r>
        <w:rPr>
          <w:rFonts w:ascii="Times New Roman"/>
          <w:b w:val="false"/>
          <w:i w:val="false"/>
          <w:color w:val="000000"/>
          <w:sz w:val="28"/>
        </w:rPr>
        <w:t>
      7. Образование _____________________________________________________________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учебного заведения, год окончания)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Ученая степень, ученое звание ______________________________________________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4"/>
    <w:p>
      <w:pPr>
        <w:spacing w:after="0"/>
        <w:ind w:left="0"/>
        <w:jc w:val="both"/>
      </w:pPr>
      <w:bookmarkStart w:name="z44" w:id="35"/>
      <w:r>
        <w:rPr>
          <w:rFonts w:ascii="Times New Roman"/>
          <w:b w:val="false"/>
          <w:i w:val="false"/>
          <w:color w:val="000000"/>
          <w:sz w:val="28"/>
        </w:rPr>
        <w:t>
      Сведения, указанные в пунктах 1 - 8, соответствуют информации, содержащейся в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документе, удостоверяющем личность, трудовой книжке, документах о получении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образования.</w:t>
      </w:r>
    </w:p>
    <w:p>
      <w:pPr>
        <w:spacing w:after="0"/>
        <w:ind w:left="0"/>
        <w:jc w:val="both"/>
      </w:pPr>
      <w:bookmarkStart w:name="z45" w:id="3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__________ 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руководителя кадровой службы организации)       (подпись)       (фамилия,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      инициалы)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20_____ г.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П.</w:t>
      </w:r>
    </w:p>
    <w:bookmarkEnd w:id="38"/>
    <w:p>
      <w:pPr>
        <w:spacing w:after="0"/>
        <w:ind w:left="0"/>
        <w:jc w:val="both"/>
      </w:pPr>
      <w:bookmarkStart w:name="z48" w:id="39"/>
      <w:r>
        <w:rPr>
          <w:rFonts w:ascii="Times New Roman"/>
          <w:b w:val="false"/>
          <w:i w:val="false"/>
          <w:color w:val="000000"/>
          <w:sz w:val="28"/>
        </w:rPr>
        <w:t>
      Кандидатура _________________________________________________ рекомендована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инициалы лица, представляемого к награждению)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награждению медалью "10 лет Евразийскому экономическому союзу".</w:t>
      </w:r>
    </w:p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__________ _______________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лица, ходатайствующего о награждении)       (подпись)       (фамилия, инициалы)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20_____ г.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П.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