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ec41" w14:textId="271e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Монголией о заключении временного торгового соглашения между Евразийским экономическим союзом и его государствами-членами, с одной стороны, и Монголией,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2024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- членам Евразийского экономического союза совместно с Евразийской экономической комиссией начать переговоры с Монголией о заключении временного торгового соглашения между Евразийским экономическим союзом и его государствами-членами, с одной стороны, и Монголией, с другой стороны.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