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a9d04" w14:textId="bea9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подходах к применению унифицированных требований к категориям семян сельскохозяйственных растений (этапам воспроизводства сорта, этапам размножения семян) при обращении семян сельскохозяйственных растений в рамках Евразийского экономического союза</w:t>
      </w:r>
    </w:p>
    <w:p>
      <w:pPr>
        <w:spacing w:after="0"/>
        <w:ind w:left="0"/>
        <w:jc w:val="both"/>
      </w:pPr>
      <w:r>
        <w:rPr>
          <w:rFonts w:ascii="Times New Roman"/>
          <w:b w:val="false"/>
          <w:i w:val="false"/>
          <w:color w:val="000000"/>
          <w:sz w:val="28"/>
        </w:rPr>
        <w:t>Рекомендация Коллегии Евразийской экономической комиссии от 19 декабря 2023 года № 38.</w:t>
      </w:r>
    </w:p>
    <w:p>
      <w:pPr>
        <w:spacing w:after="0"/>
        <w:ind w:left="0"/>
        <w:jc w:val="left"/>
      </w:pPr>
    </w:p>
    <w:bookmarkStart w:name="z4" w:id="0"/>
    <w:p>
      <w:pPr>
        <w:spacing w:after="0"/>
        <w:ind w:left="0"/>
        <w:jc w:val="both"/>
      </w:pPr>
      <w:r>
        <w:rPr>
          <w:rFonts w:ascii="Times New Roman"/>
          <w:b w:val="false"/>
          <w:i w:val="false"/>
          <w:color w:val="000000"/>
          <w:sz w:val="28"/>
        </w:rPr>
        <w:t xml:space="preserve">
      Коллегия Евразийской экономической комиссии в соответствии с подпунктом 13 </w:t>
      </w:r>
      <w:r>
        <w:rPr>
          <w:rFonts w:ascii="Times New Roman"/>
          <w:b w:val="false"/>
          <w:i w:val="false"/>
          <w:color w:val="000000"/>
          <w:sz w:val="28"/>
        </w:rPr>
        <w:t>пункта 7</w:t>
      </w:r>
      <w:r>
        <w:rPr>
          <w:rFonts w:ascii="Times New Roman"/>
          <w:b w:val="false"/>
          <w:i w:val="false"/>
          <w:color w:val="000000"/>
          <w:sz w:val="28"/>
        </w:rPr>
        <w:t xml:space="preserve"> статьи 95 Договора о Евразийском экономическом союзе от 29 мая 2014 года и </w:t>
      </w:r>
      <w:r>
        <w:rPr>
          <w:rFonts w:ascii="Times New Roman"/>
          <w:b w:val="false"/>
          <w:i w:val="false"/>
          <w:color w:val="000000"/>
          <w:sz w:val="28"/>
        </w:rPr>
        <w:t>пунктом 6</w:t>
      </w:r>
      <w:r>
        <w:rPr>
          <w:rFonts w:ascii="Times New Roman"/>
          <w:b w:val="false"/>
          <w:i w:val="false"/>
          <w:color w:val="000000"/>
          <w:sz w:val="28"/>
        </w:rPr>
        <w:t xml:space="preserve"> перечня мер, направленных на унификацию законодательства государств – членов Евразийского экономического союза в сферах испытания сортов и семеноводства сельскохозяйственных растений, утвержденного Решением Высшего Евразийского экономического совета от 21 мая 2021 г. № 7,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рекомендует</w:t>
      </w:r>
      <w:r>
        <w:rPr>
          <w:rFonts w:ascii="Times New Roman"/>
          <w:b w:val="false"/>
          <w:i w:val="false"/>
          <w:color w:val="000000"/>
          <w:sz w:val="28"/>
        </w:rPr>
        <w:t xml:space="preserve"> государствам – членам Евразийского экономического союза с даты опубликования настоящей Рекомендации на официальном сайте Евразийского экономического союза в целях обеспечения применения унифицированных требований к категориям семян сельскохозяйственных растений (этапам воспроизводства сорта, этапам размножения семян) при обращении семян сельскохозяйственных растений в рамках Евразийского экономического союза учитывать подходы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19 декабря 2023 г. № 38 </w:t>
            </w:r>
          </w:p>
        </w:tc>
      </w:tr>
    </w:tbl>
    <w:bookmarkStart w:name="z8" w:id="2"/>
    <w:p>
      <w:pPr>
        <w:spacing w:after="0"/>
        <w:ind w:left="0"/>
        <w:jc w:val="left"/>
      </w:pPr>
      <w:r>
        <w:rPr>
          <w:rFonts w:ascii="Times New Roman"/>
          <w:b/>
          <w:i w:val="false"/>
          <w:color w:val="000000"/>
        </w:rPr>
        <w:t xml:space="preserve"> ПОДХОДЫ</w:t>
      </w:r>
      <w:r>
        <w:br/>
      </w:r>
      <w:r>
        <w:rPr>
          <w:rFonts w:ascii="Times New Roman"/>
          <w:b/>
          <w:i w:val="false"/>
          <w:color w:val="000000"/>
        </w:rPr>
        <w:t>к применению унифицированных требований к категориям семян сельскохозяйственных растений (этапам воспроизводства сорта, этапам размножения семян) при обращении семян сельскохозяйственных растений в рамках Евразийского экономического союза</w:t>
      </w:r>
    </w:p>
    <w:bookmarkEnd w:id="2"/>
    <w:bookmarkStart w:name="z9" w:id="3"/>
    <w:p>
      <w:pPr>
        <w:spacing w:after="0"/>
        <w:ind w:left="0"/>
        <w:jc w:val="both"/>
      </w:pPr>
      <w:r>
        <w:rPr>
          <w:rFonts w:ascii="Times New Roman"/>
          <w:b w:val="false"/>
          <w:i w:val="false"/>
          <w:color w:val="000000"/>
          <w:sz w:val="28"/>
        </w:rPr>
        <w:t>
      1. Настоящий документ определяет подходы к применению унифицированных требований к категориям семян сельскохозяйственных растений (этапам воспроизводства сорта, этапам размножения семян) при обращении семян сельскохозяйственных растений (включая посадочный материал плодовых семечковых, плодовых косточковых, орехоплодных, цитрусовых, субтропических, ягодных, эфиромасличных культур, винограда и чая (далее соответственно семена, посадочный материал) в рамках Евразийского экономического союза (далее – Союз).</w:t>
      </w:r>
    </w:p>
    <w:bookmarkEnd w:id="3"/>
    <w:bookmarkStart w:name="z10" w:id="4"/>
    <w:p>
      <w:pPr>
        <w:spacing w:after="0"/>
        <w:ind w:left="0"/>
        <w:jc w:val="both"/>
      </w:pPr>
      <w:r>
        <w:rPr>
          <w:rFonts w:ascii="Times New Roman"/>
          <w:b w:val="false"/>
          <w:i w:val="false"/>
          <w:color w:val="000000"/>
          <w:sz w:val="28"/>
        </w:rPr>
        <w:t>
      2. Для целей настоящего документа используются понятия, которые означают следующее:</w:t>
      </w:r>
    </w:p>
    <w:bookmarkEnd w:id="4"/>
    <w:bookmarkStart w:name="z11" w:id="5"/>
    <w:p>
      <w:pPr>
        <w:spacing w:after="0"/>
        <w:ind w:left="0"/>
        <w:jc w:val="both"/>
      </w:pPr>
      <w:r>
        <w:rPr>
          <w:rFonts w:ascii="Times New Roman"/>
          <w:b w:val="false"/>
          <w:i w:val="false"/>
          <w:color w:val="000000"/>
          <w:sz w:val="28"/>
        </w:rPr>
        <w:t xml:space="preserve">
      "базисный (оригинальный) посадочный материал (базисное растение)" – посадочный материал, получаемый от исходных (добазовых, оригинальных) растений плодовых семечковых, плодовых косточковых, орехоплодных, цитрусовых, субтропических, ягодных, эфиромасличных культур, винограда и чая способами вегетативного размножения, проверяемый на соответствие требованиям к показателям сортовых и посевных (посадочных) качеств семян и посадочного материала, установленным законодательством государства – члена Союза, тестируемый на наличие вирусной, фитоплазменной инфекции, грибных, бактериальных заболеваний и вредителей и в случае их наличия приведенный в соответствие с такими требованиями; </w:t>
      </w:r>
    </w:p>
    <w:bookmarkEnd w:id="5"/>
    <w:bookmarkStart w:name="z12" w:id="6"/>
    <w:p>
      <w:pPr>
        <w:spacing w:after="0"/>
        <w:ind w:left="0"/>
        <w:jc w:val="both"/>
      </w:pPr>
      <w:r>
        <w:rPr>
          <w:rFonts w:ascii="Times New Roman"/>
          <w:b w:val="false"/>
          <w:i w:val="false"/>
          <w:color w:val="000000"/>
          <w:sz w:val="28"/>
        </w:rPr>
        <w:t>
      "гибридные семена (F1) (семена гибридов)" – семена, полученные методом гибридизации от скрещивания специально подобранных родительских форм сельскохозяйственных растений;</w:t>
      </w:r>
    </w:p>
    <w:bookmarkEnd w:id="6"/>
    <w:bookmarkStart w:name="z13" w:id="7"/>
    <w:p>
      <w:pPr>
        <w:spacing w:after="0"/>
        <w:ind w:left="0"/>
        <w:jc w:val="both"/>
      </w:pPr>
      <w:r>
        <w:rPr>
          <w:rFonts w:ascii="Times New Roman"/>
          <w:b w:val="false"/>
          <w:i w:val="false"/>
          <w:color w:val="000000"/>
          <w:sz w:val="28"/>
        </w:rPr>
        <w:t xml:space="preserve">
      "исходный (добазовый, оригинальный) посадочный материал (исходное растение)" – посадочный материал, выделенный по помологическим, физиологическим качествам и продуктивности, тестируемый на наличие вирусной и фитоплазменной инфекций, грибных, бактериальных заболеваний и вредителей и в случае их наличия приведенный в соответствие с требованиями к показателям сортовых и посевных (посадочных) качеств семян, установленными законодательством государства – члена Союза; </w:t>
      </w:r>
    </w:p>
    <w:bookmarkEnd w:id="7"/>
    <w:bookmarkStart w:name="z14" w:id="8"/>
    <w:p>
      <w:pPr>
        <w:spacing w:after="0"/>
        <w:ind w:left="0"/>
        <w:jc w:val="both"/>
      </w:pPr>
      <w:r>
        <w:rPr>
          <w:rFonts w:ascii="Times New Roman"/>
          <w:b w:val="false"/>
          <w:i w:val="false"/>
          <w:color w:val="000000"/>
          <w:sz w:val="28"/>
        </w:rPr>
        <w:t>
      "категория посадочного материала" – группа определенных этапов воспроизводства сорта, этапов размножения посадочного материала, характеризующаяся определенным качественным состоянием посадочного материала и формирующая в результате исходный (добазовый, оригинальный) посадочный материала (исходное растение), базисный (оригинальный) посадочный материал (базисное растение), сертифицированный (базисный, проверенный, элитный) посадочный материал (сертифицированное растение), репродукцию сертифицированного (проверенного, элитного) посадочного материала (сертифицированного растения), рядовой (непроверенный, репродукционный, визуально здоровый) посадочный материал;</w:t>
      </w:r>
    </w:p>
    <w:bookmarkEnd w:id="8"/>
    <w:bookmarkStart w:name="z15" w:id="9"/>
    <w:p>
      <w:pPr>
        <w:spacing w:after="0"/>
        <w:ind w:left="0"/>
        <w:jc w:val="both"/>
      </w:pPr>
      <w:r>
        <w:rPr>
          <w:rFonts w:ascii="Times New Roman"/>
          <w:b w:val="false"/>
          <w:i w:val="false"/>
          <w:color w:val="000000"/>
          <w:sz w:val="28"/>
        </w:rPr>
        <w:t xml:space="preserve">
      "категория семян" – группа определенных этапов воспроизводства сорта, этапов размножения семян согласно порядку (схеме) их производства, характеризующаяся определенным качественным состоянием семян и формирующая в результате оригинальные семена (ОС) (добазовые семена), элитные семена (ЭС) (базовые семена) и репродукционные семена (РС) (сертифицированные семена); </w:t>
      </w:r>
    </w:p>
    <w:bookmarkEnd w:id="9"/>
    <w:bookmarkStart w:name="z16" w:id="10"/>
    <w:p>
      <w:pPr>
        <w:spacing w:after="0"/>
        <w:ind w:left="0"/>
        <w:jc w:val="both"/>
      </w:pPr>
      <w:r>
        <w:rPr>
          <w:rFonts w:ascii="Times New Roman"/>
          <w:b w:val="false"/>
          <w:i w:val="false"/>
          <w:color w:val="000000"/>
          <w:sz w:val="28"/>
        </w:rPr>
        <w:t>
      "питомник испытания потомств первого и второго годов (поколений) (П-1, П-2)" – специально закладываемый посев семенами, отобранными от лучших типичных для сорта растений, для последующей оценки сортовой чистоты (типичности), однородности и хозяйственно ценных признаков этих растений и последующего их размножения;</w:t>
      </w:r>
    </w:p>
    <w:bookmarkEnd w:id="10"/>
    <w:bookmarkStart w:name="z17" w:id="11"/>
    <w:p>
      <w:pPr>
        <w:spacing w:after="0"/>
        <w:ind w:left="0"/>
        <w:jc w:val="both"/>
      </w:pPr>
      <w:r>
        <w:rPr>
          <w:rFonts w:ascii="Times New Roman"/>
          <w:b w:val="false"/>
          <w:i w:val="false"/>
          <w:color w:val="000000"/>
          <w:sz w:val="28"/>
        </w:rPr>
        <w:t>
      "питомник отбора (ПО) (семейственного отбора, сохранения) самоопыленных линий" – специально закладываемый семенной посев с целью осуществления отбора наиболее типичных для сорта семей растений;</w:t>
      </w:r>
    </w:p>
    <w:bookmarkEnd w:id="11"/>
    <w:bookmarkStart w:name="z18" w:id="12"/>
    <w:p>
      <w:pPr>
        <w:spacing w:after="0"/>
        <w:ind w:left="0"/>
        <w:jc w:val="both"/>
      </w:pPr>
      <w:r>
        <w:rPr>
          <w:rFonts w:ascii="Times New Roman"/>
          <w:b w:val="false"/>
          <w:i w:val="false"/>
          <w:color w:val="000000"/>
          <w:sz w:val="28"/>
        </w:rPr>
        <w:t>
      "питомник размножения первого, второго и третьего годов (поколений, родительских форм) (Р-1, Р-2, Р-3)" – специально закладываемый посев семенами, отобранными от лучших растений питомника испытания потомств первого и второго годов (поколений) (П-1, П-2), с целью последующего их размножения;</w:t>
      </w:r>
    </w:p>
    <w:bookmarkEnd w:id="12"/>
    <w:bookmarkStart w:name="z19" w:id="13"/>
    <w:p>
      <w:pPr>
        <w:spacing w:after="0"/>
        <w:ind w:left="0"/>
        <w:jc w:val="both"/>
      </w:pPr>
      <w:r>
        <w:rPr>
          <w:rFonts w:ascii="Times New Roman"/>
          <w:b w:val="false"/>
          <w:i w:val="false"/>
          <w:color w:val="000000"/>
          <w:sz w:val="28"/>
        </w:rPr>
        <w:t xml:space="preserve">
      "репродукция сертифицированного (проверенного, элитного) посадочного материала (сертифицированного растения)" – вегетативное потомство сертифицированного (проверенного, элитного) растения, полученное посредством последовательного размножения с соответствующим понижением категории, отвечающее требованиям к показателям сортовой и фитосанитарной чистоты, установленным законодательством государства – члена Союза; </w:t>
      </w:r>
    </w:p>
    <w:bookmarkEnd w:id="13"/>
    <w:bookmarkStart w:name="z20" w:id="14"/>
    <w:p>
      <w:pPr>
        <w:spacing w:after="0"/>
        <w:ind w:left="0"/>
        <w:jc w:val="both"/>
      </w:pPr>
      <w:r>
        <w:rPr>
          <w:rFonts w:ascii="Times New Roman"/>
          <w:b w:val="false"/>
          <w:i w:val="false"/>
          <w:color w:val="000000"/>
          <w:sz w:val="28"/>
        </w:rPr>
        <w:t>
      "рядовой (непроверенный, репродукционный, визуально здоровый) посадочный материал" – посадочный материал, который не протестирован, но приведен в соответствие с требованиями к показателям сортовых и посевных (посадочных) качеств посадочного материала, установленными законодательством государства – члена Союза;</w:t>
      </w:r>
    </w:p>
    <w:bookmarkEnd w:id="14"/>
    <w:bookmarkStart w:name="z21" w:id="15"/>
    <w:p>
      <w:pPr>
        <w:spacing w:after="0"/>
        <w:ind w:left="0"/>
        <w:jc w:val="both"/>
      </w:pPr>
      <w:r>
        <w:rPr>
          <w:rFonts w:ascii="Times New Roman"/>
          <w:b w:val="false"/>
          <w:i w:val="false"/>
          <w:color w:val="000000"/>
          <w:sz w:val="28"/>
        </w:rPr>
        <w:t>
      "сертифицированный (базисный, проверенный, элитный) посадочный материал (сертифицированное растение)" – посадочный материал, получаемый от базисных (оригинальных) растений плодовых семечковых, плодовых косточковых, орехоплодных, цитрусовых, субтропических, ягодных, эфиромасличных культур, винограда и чая, протестированный на наличие наиболее вредоносных вирусов и соответствующий требованиям к показателям сортовой и фитосанитарной чистоты;</w:t>
      </w:r>
    </w:p>
    <w:bookmarkEnd w:id="15"/>
    <w:bookmarkStart w:name="z22" w:id="16"/>
    <w:p>
      <w:pPr>
        <w:spacing w:after="0"/>
        <w:ind w:left="0"/>
        <w:jc w:val="both"/>
      </w:pPr>
      <w:r>
        <w:rPr>
          <w:rFonts w:ascii="Times New Roman"/>
          <w:b w:val="false"/>
          <w:i w:val="false"/>
          <w:color w:val="000000"/>
          <w:sz w:val="28"/>
        </w:rPr>
        <w:t>
      "супер-суперэлита семян (ССЭ)" – семена, произведенные в результате последовательного размножения оригинальных семян (ОС) (добазовых семян), отличающиеся наилучшими сортовыми качествами;</w:t>
      </w:r>
    </w:p>
    <w:bookmarkEnd w:id="16"/>
    <w:bookmarkStart w:name="z23" w:id="17"/>
    <w:p>
      <w:pPr>
        <w:spacing w:after="0"/>
        <w:ind w:left="0"/>
        <w:jc w:val="both"/>
      </w:pPr>
      <w:r>
        <w:rPr>
          <w:rFonts w:ascii="Times New Roman"/>
          <w:b w:val="false"/>
          <w:i w:val="false"/>
          <w:color w:val="000000"/>
          <w:sz w:val="28"/>
        </w:rPr>
        <w:t xml:space="preserve">
      "суперэлита семян (СЭ)" – семена, произведенные в результате последовательного размножения оригинальных семян (ОС) (добазовых семян) или супер-суперэлитных семян, отличающиеся наилучшими сортовыми качествами; </w:t>
      </w:r>
    </w:p>
    <w:bookmarkEnd w:id="17"/>
    <w:bookmarkStart w:name="z24" w:id="18"/>
    <w:p>
      <w:pPr>
        <w:spacing w:after="0"/>
        <w:ind w:left="0"/>
        <w:jc w:val="both"/>
      </w:pPr>
      <w:r>
        <w:rPr>
          <w:rFonts w:ascii="Times New Roman"/>
          <w:b w:val="false"/>
          <w:i w:val="false"/>
          <w:color w:val="000000"/>
          <w:sz w:val="28"/>
        </w:rPr>
        <w:t xml:space="preserve">
      "этап размножения семян и посадочного материала" – ежегодно осуществляемый последовательный пересев семян или этап получения посадочного материала, в результате которого возраст высеваемых семян (высаживаемого посадочного материала) снижается на 1 год. </w:t>
      </w:r>
    </w:p>
    <w:bookmarkEnd w:id="18"/>
    <w:bookmarkStart w:name="z25" w:id="19"/>
    <w:p>
      <w:pPr>
        <w:spacing w:after="0"/>
        <w:ind w:left="0"/>
        <w:jc w:val="both"/>
      </w:pPr>
      <w:r>
        <w:rPr>
          <w:rFonts w:ascii="Times New Roman"/>
          <w:b w:val="false"/>
          <w:i w:val="false"/>
          <w:color w:val="000000"/>
          <w:sz w:val="28"/>
        </w:rPr>
        <w:t>
      Иные понятия, используемые в настоящем документе, применяются в значениях, определенных Соглашением об обращении семян сельскохозяйственных растений в рамках Евразийского экономического союза от 7 ноября 2017 года и актами органов Союза, принятыми в его реализацию.</w:t>
      </w:r>
    </w:p>
    <w:bookmarkEnd w:id="19"/>
    <w:bookmarkStart w:name="z26" w:id="20"/>
    <w:p>
      <w:pPr>
        <w:spacing w:after="0"/>
        <w:ind w:left="0"/>
        <w:jc w:val="both"/>
      </w:pPr>
      <w:r>
        <w:rPr>
          <w:rFonts w:ascii="Times New Roman"/>
          <w:b w:val="false"/>
          <w:i w:val="false"/>
          <w:color w:val="000000"/>
          <w:sz w:val="28"/>
        </w:rPr>
        <w:t>
      3. Категории семян и посадочного материала по видам или группам сельскохозяйственных растений, характеристики категорий семян и посадочного материала, а также этапы воспроизводства сорта, этапы размножения семян и посадочного материала (поколений репродукционных семян – для сортов сельскохозяйственных растений или поколений посадочного материала – для плодовых семечковых, плодовых косточковых, орехоплодных, цитрусовых, субтропических, ягодных, эфиромасличных культур, винограда и чая), при воспроизводстве которых обеспечивается сохранение сортовых качеств семян и посадочного материала, определяются по перечню согласно приложению.</w:t>
      </w:r>
    </w:p>
    <w:bookmarkEnd w:id="20"/>
    <w:bookmarkStart w:name="z27" w:id="21"/>
    <w:p>
      <w:pPr>
        <w:spacing w:after="0"/>
        <w:ind w:left="0"/>
        <w:jc w:val="both"/>
      </w:pPr>
      <w:r>
        <w:rPr>
          <w:rFonts w:ascii="Times New Roman"/>
          <w:b w:val="false"/>
          <w:i w:val="false"/>
          <w:color w:val="000000"/>
          <w:sz w:val="28"/>
        </w:rPr>
        <w:t>
      4. Число этапов воспроизводства сорта, этапов размножения семян и посадочного материала сортов, включенных в государственные реестры охраняемых селекционных достижений (охраняемых сортов растений) государств – членов Союза (далее – государства-члены), ограничивается лицензионным договором между патентообладателем и производителем семян сельскохозяйственных растений.</w:t>
      </w:r>
    </w:p>
    <w:bookmarkEnd w:id="21"/>
    <w:bookmarkStart w:name="z28" w:id="22"/>
    <w:p>
      <w:pPr>
        <w:spacing w:after="0"/>
        <w:ind w:left="0"/>
        <w:jc w:val="both"/>
      </w:pPr>
      <w:r>
        <w:rPr>
          <w:rFonts w:ascii="Times New Roman"/>
          <w:b w:val="false"/>
          <w:i w:val="false"/>
          <w:color w:val="000000"/>
          <w:sz w:val="28"/>
        </w:rPr>
        <w:t>
      5. Сведения о производителях оригинальных семян (ОС) (добазовых семян), элитных семян (ЭС) (базовых семян) и предназначенных для реализации репродукционных семян (РС) (сертифицированных семян) сельскохозяйственных растений, исходного (добазового, оригинального) посадочного материала (исходного растения), базисного (оригинального) посадочного материала (базисного растения), сертифицированного (базисного, проверенного, элитного) посадочного материала (сертифицированного растения), репродукции сертифицированного (проверенного, элитного) посадочного материала (сертифицированного растения), рядового (непроверенного, репродукционного, визуально здорового) посадочного материала плодовых семечковых, плодовых косточковых, орехоплодных, цитрусовых, субтропических, ягодных, эфиромасличных культур, винограда и чая подлежат включению в единый реестр хозяйствующих субъектов государств-членов, осуществляющих деятельность по производству и (или) реализации семян.</w:t>
      </w:r>
    </w:p>
    <w:bookmarkEnd w:id="22"/>
    <w:bookmarkStart w:name="z29" w:id="23"/>
    <w:p>
      <w:pPr>
        <w:spacing w:after="0"/>
        <w:ind w:left="0"/>
        <w:jc w:val="both"/>
      </w:pPr>
      <w:r>
        <w:rPr>
          <w:rFonts w:ascii="Times New Roman"/>
          <w:b w:val="false"/>
          <w:i w:val="false"/>
          <w:color w:val="000000"/>
          <w:sz w:val="28"/>
        </w:rPr>
        <w:t>
      6. До утверждения Евразийской экономической комиссией требований, предусмотренных пунктами 7 и 8 перечня мер, направленных на унификацию законодательства государств – членов Евразийского экономического союза в сферах испытания сортов и семеноводства сельскохозяйственных растений, утвержденного Решением Высшего Евразийского экономического совета от 21 мая 2021 г. № 7, в государствах-членах применяются требования к сортовым и посевным (посадочным) качествам соответствующих категорий семян и посадочного материала, методы и схемы производства семян и посадочного материала, установленные законодательством государств-членов.</w:t>
      </w:r>
    </w:p>
    <w:bookmarkEnd w:id="23"/>
    <w:bookmarkStart w:name="z30" w:id="24"/>
    <w:p>
      <w:pPr>
        <w:spacing w:after="0"/>
        <w:ind w:left="0"/>
        <w:jc w:val="both"/>
      </w:pPr>
      <w:r>
        <w:rPr>
          <w:rFonts w:ascii="Times New Roman"/>
          <w:b w:val="false"/>
          <w:i w:val="false"/>
          <w:color w:val="000000"/>
          <w:sz w:val="28"/>
        </w:rPr>
        <w:t xml:space="preserve">
      7. Фактические показатели отдельных признаков сортовых качеств посевов и семян зерновых, зернобобовых, крупяных, кормовых, технических, масличных, эфиромасличных, овощных, бахчевых, лекарственных культур и картофеля в зависимости от категорий семян (этапов воспроизводства сорта, этапов размножения семян и посадочного материала), минимальные нормы пространственной изоляции между сортовыми посевами (посадками) и (или) наличия разделительной полосы (за исключением сортовых посевов (посадок), предназначенных для выращивания семян в культуре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максимально допустимые нормы засоренности трудноотделимыми видами сорных растений, трудноотделимыми видами культурных сельскохозяйственных растений, поражения сортовых посевов (посадок) болезнями определяются в соответствии с едиными методами, утвержденными Решением Совета Евразийской экономической комиссии от 30 января 2020 г. № 10.</w:t>
      </w:r>
    </w:p>
    <w:bookmarkEnd w:id="24"/>
    <w:bookmarkStart w:name="z31" w:id="25"/>
    <w:p>
      <w:pPr>
        <w:spacing w:after="0"/>
        <w:ind w:left="0"/>
        <w:jc w:val="both"/>
      </w:pPr>
      <w:r>
        <w:rPr>
          <w:rFonts w:ascii="Times New Roman"/>
          <w:b w:val="false"/>
          <w:i w:val="false"/>
          <w:color w:val="000000"/>
          <w:sz w:val="28"/>
        </w:rPr>
        <w:t xml:space="preserve">
      8. Перечень сельскохозяйственных растений и категорий семян, в отношении которых оценка сортовых качеств семян методом грунтового контроля (грунтовой оценки) обязательна, определяется согласно законодательству государства-члена, на территорию которого ввозятся семена. Сведения о результатах грунтового контроля (грунтовой оценки) в отношении предназначенных для реализации оригинальных семян (ОС) (добазовых семян) и элитных семян (ЭС) (базовых семян) указываются в акте апробации (полевой инспекции), форма которого предусмотрена Решением Совета Евразийской экономической комиссии от 30 января 2020 г. № 10. </w:t>
      </w:r>
    </w:p>
    <w:bookmarkEnd w:id="25"/>
    <w:bookmarkStart w:name="z32" w:id="26"/>
    <w:p>
      <w:pPr>
        <w:spacing w:after="0"/>
        <w:ind w:left="0"/>
        <w:jc w:val="both"/>
      </w:pPr>
      <w:r>
        <w:rPr>
          <w:rFonts w:ascii="Times New Roman"/>
          <w:b w:val="false"/>
          <w:i w:val="false"/>
          <w:color w:val="000000"/>
          <w:sz w:val="28"/>
        </w:rPr>
        <w:t>
      9. Определение (экспертиза) показателей посевных (посадочных) качеств семян осуществляется путем отбора и анализа проб семян в соответствии с едиными методами определения посевных (посадочных) качеств семян, применяемыми государствами-членами при обращении семян в рамках Союза, перечень которых утвержден Решением Совета Евразийской экономической комиссии от 18 апреля 2018 г. № 40 (за исключением показателей посевных (посадочных) качеств семян, методы определения которых не включены в указанный перечень).</w:t>
      </w:r>
    </w:p>
    <w:bookmarkEnd w:id="26"/>
    <w:bookmarkStart w:name="z33" w:id="27"/>
    <w:p>
      <w:pPr>
        <w:spacing w:after="0"/>
        <w:ind w:left="0"/>
        <w:jc w:val="both"/>
      </w:pPr>
      <w:r>
        <w:rPr>
          <w:rFonts w:ascii="Times New Roman"/>
          <w:b w:val="false"/>
          <w:i w:val="false"/>
          <w:color w:val="000000"/>
          <w:sz w:val="28"/>
        </w:rPr>
        <w:t xml:space="preserve">
      10. Отбор проб от предназначенных для реализации партий оригинальных семян (ОС) (добазовых семян), элитных семян (ЭС) (базовых семян) и репродукционных семян (РС) (сертифицированных семян), исходного (добазового, оригинального) посадочного материала (исходного растения), базисного (оригинального) посадочного материала (базисного растения), сертифицированного (базисного, проверенного, элитного) посадочного материала (сертифицированного растения), репродукции сертифицированного (проверенного, элитного) посадочного материала (сертифицированного растения), рядового (непроверенного, репродукционного, визуально здорового) посадочного материала плодовых семечковых, плодовых косточковых, орехоплодных, цитрусовых, субтропических, ягодных, эфиромасличных культур, винограда и чая для определения показателей их сортовых и посевных (посадочных) качеств, пломбировка и маркировка проб осуществляются уполномоченным в соответствии с законодательством государства-члена органом (учреждением, организацией), или юридическим лицом, или физическим лицом, или индивидуальным предпринимателем, аккредитованными (аттестованными) в соответствии с законодательством государства-члена на право отбора проб и осуществления определения (экспертизы) сортовых и посевных (посадочных) качеств семян и посадочного материала, или органом государственного контроля (инспекции). </w:t>
      </w:r>
    </w:p>
    <w:bookmarkEnd w:id="27"/>
    <w:bookmarkStart w:name="z34" w:id="28"/>
    <w:p>
      <w:pPr>
        <w:spacing w:after="0"/>
        <w:ind w:left="0"/>
        <w:jc w:val="both"/>
      </w:pPr>
      <w:r>
        <w:rPr>
          <w:rFonts w:ascii="Times New Roman"/>
          <w:b w:val="false"/>
          <w:i w:val="false"/>
          <w:color w:val="000000"/>
          <w:sz w:val="28"/>
        </w:rPr>
        <w:t>
      11. Подходы к применению унифицированных требований к упаковке и маркировке семян и посадочного материала, а также к ярлыку (этикетке) и содержащейся на них информации с учетом особенностей, предусмотренных для каждой категории семян, определяются Коллегией Евразийской экономической комиссии.</w:t>
      </w:r>
    </w:p>
    <w:bookmarkEnd w:id="28"/>
    <w:bookmarkStart w:name="z35" w:id="29"/>
    <w:p>
      <w:pPr>
        <w:spacing w:after="0"/>
        <w:ind w:left="0"/>
        <w:jc w:val="both"/>
      </w:pPr>
      <w:r>
        <w:rPr>
          <w:rFonts w:ascii="Times New Roman"/>
          <w:b w:val="false"/>
          <w:i w:val="false"/>
          <w:color w:val="000000"/>
          <w:sz w:val="28"/>
        </w:rPr>
        <w:t>
      12. В случае если при обращении семян и посадочного материала в рамках Союза установлено наличие расхождений при отнесении этапов воспроизводства сорта, этапов размножения семян и посадочного материала к определенной категории в зависимости от требований к показателям их сортовых и посевных (посадочных) качеств, установленных законодательством государства-члена, с территории которого вывозятся семена и посадочный материал, с требованиями, установленными в государстве-члене, на территорию которого ввезены семена и посадочный материал, этап воспроизводства сорта, этап размножения семян и посадочного материала относятся к категории, соответствующей принятой в государстве-члене назначения.</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Подходам к применению</w:t>
            </w:r>
            <w:r>
              <w:br/>
            </w:r>
            <w:r>
              <w:rPr>
                <w:rFonts w:ascii="Times New Roman"/>
                <w:b w:val="false"/>
                <w:i w:val="false"/>
                <w:color w:val="000000"/>
                <w:sz w:val="20"/>
              </w:rPr>
              <w:t>унифицированных требований</w:t>
            </w:r>
            <w:r>
              <w:br/>
            </w:r>
            <w:r>
              <w:rPr>
                <w:rFonts w:ascii="Times New Roman"/>
                <w:b w:val="false"/>
                <w:i w:val="false"/>
                <w:color w:val="000000"/>
                <w:sz w:val="20"/>
              </w:rPr>
              <w:t>к категориям семян</w:t>
            </w:r>
            <w:r>
              <w:br/>
            </w:r>
            <w:r>
              <w:rPr>
                <w:rFonts w:ascii="Times New Roman"/>
                <w:b w:val="false"/>
                <w:i w:val="false"/>
                <w:color w:val="000000"/>
                <w:sz w:val="20"/>
              </w:rPr>
              <w:t>сельскохозяйственных растений</w:t>
            </w:r>
            <w:r>
              <w:br/>
            </w:r>
            <w:r>
              <w:rPr>
                <w:rFonts w:ascii="Times New Roman"/>
                <w:b w:val="false"/>
                <w:i w:val="false"/>
                <w:color w:val="000000"/>
                <w:sz w:val="20"/>
              </w:rPr>
              <w:t>(этапам воспроизводства сорта,</w:t>
            </w:r>
            <w:r>
              <w:br/>
            </w:r>
            <w:r>
              <w:rPr>
                <w:rFonts w:ascii="Times New Roman"/>
                <w:b w:val="false"/>
                <w:i w:val="false"/>
                <w:color w:val="000000"/>
                <w:sz w:val="20"/>
              </w:rPr>
              <w:t>этапам размножения семян) при</w:t>
            </w:r>
            <w:r>
              <w:br/>
            </w:r>
            <w:r>
              <w:rPr>
                <w:rFonts w:ascii="Times New Roman"/>
                <w:b w:val="false"/>
                <w:i w:val="false"/>
                <w:color w:val="000000"/>
                <w:sz w:val="20"/>
              </w:rPr>
              <w:t>обращении семян</w:t>
            </w:r>
            <w:r>
              <w:br/>
            </w:r>
            <w:r>
              <w:rPr>
                <w:rFonts w:ascii="Times New Roman"/>
                <w:b w:val="false"/>
                <w:i w:val="false"/>
                <w:color w:val="000000"/>
                <w:sz w:val="20"/>
              </w:rPr>
              <w:t>сельскохозяйственных растений</w:t>
            </w:r>
            <w:r>
              <w:br/>
            </w:r>
            <w:r>
              <w:rPr>
                <w:rFonts w:ascii="Times New Roman"/>
                <w:b w:val="false"/>
                <w:i w:val="false"/>
                <w:color w:val="000000"/>
                <w:sz w:val="20"/>
              </w:rPr>
              <w:t>в рамках Евразийского</w:t>
            </w:r>
            <w:r>
              <w:br/>
            </w:r>
            <w:r>
              <w:rPr>
                <w:rFonts w:ascii="Times New Roman"/>
                <w:b w:val="false"/>
                <w:i w:val="false"/>
                <w:color w:val="000000"/>
                <w:sz w:val="20"/>
              </w:rPr>
              <w:t>экономического союза</w:t>
            </w:r>
          </w:p>
        </w:tc>
      </w:tr>
    </w:tbl>
    <w:bookmarkStart w:name="z37" w:id="30"/>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категорий семян сельскохозяйственных растений (этапов воспроизводства сорта, этапов размножения семян и посадочного материала)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растения или группы сельскохозяйственных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этапа воспроизводства сорта, этапа размножения семян и посадочного материала (поколений репродукционных семян или поколений посадочного материала), формирующих категории семян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xml:space="preserve">
1. Зерновые </w:t>
            </w:r>
          </w:p>
          <w:bookmarkEnd w:id="31"/>
          <w:p>
            <w:pPr>
              <w:spacing w:after="20"/>
              <w:ind w:left="20"/>
              <w:jc w:val="both"/>
            </w:pPr>
            <w:r>
              <w:rPr>
                <w:rFonts w:ascii="Times New Roman"/>
                <w:b w:val="false"/>
                <w:i w:val="false"/>
                <w:color w:val="000000"/>
                <w:sz w:val="20"/>
              </w:rPr>
              <w:t>(за исключением кукурузы), зернобобовые, крупяные культуры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оригинальные семена (ОС) (добазовые семена)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полученные в результате размножения оригинатором сорта </w:t>
            </w:r>
          </w:p>
          <w:p>
            <w:pPr>
              <w:spacing w:after="20"/>
              <w:ind w:left="20"/>
              <w:jc w:val="both"/>
            </w:pPr>
            <w:r>
              <w:rPr>
                <w:rFonts w:ascii="Times New Roman"/>
                <w:b w:val="false"/>
                <w:i w:val="false"/>
                <w:color w:val="000000"/>
                <w:sz w:val="20"/>
              </w:rPr>
              <w:t xml:space="preserve">или уполномоченным им лицом </w:t>
            </w:r>
          </w:p>
          <w:p>
            <w:pPr>
              <w:spacing w:after="20"/>
              <w:ind w:left="20"/>
              <w:jc w:val="both"/>
            </w:pPr>
            <w:r>
              <w:rPr>
                <w:rFonts w:ascii="Times New Roman"/>
                <w:b w:val="false"/>
                <w:i w:val="false"/>
                <w:color w:val="000000"/>
                <w:sz w:val="20"/>
              </w:rPr>
              <w:t>в порядке, установленном законодательством государства – члена Евразийского экономического союза (далее – государства-члены), имеющие характерные отличительные признаки сорта и предназначенные для производства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xml:space="preserve">
питомник испытания потомств первого года (П-1)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испытания потомств второго года (П-2)</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первого года (Р-1)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питомник размножения второго года </w:t>
            </w:r>
          </w:p>
          <w:p>
            <w:pPr>
              <w:spacing w:after="20"/>
              <w:ind w:left="20"/>
              <w:jc w:val="both"/>
            </w:pPr>
            <w:r>
              <w:rPr>
                <w:rFonts w:ascii="Times New Roman"/>
                <w:b w:val="false"/>
                <w:i w:val="false"/>
                <w:color w:val="000000"/>
                <w:sz w:val="20"/>
              </w:rPr>
              <w:t>(Р-2)*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питомник размножения третьего года </w:t>
            </w:r>
          </w:p>
          <w:p>
            <w:pPr>
              <w:spacing w:after="20"/>
              <w:ind w:left="20"/>
              <w:jc w:val="both"/>
            </w:pPr>
            <w:r>
              <w:rPr>
                <w:rFonts w:ascii="Times New Roman"/>
                <w:b w:val="false"/>
                <w:i w:val="false"/>
                <w:color w:val="000000"/>
                <w:sz w:val="20"/>
              </w:rPr>
              <w:t>(Р-3)* (для культур с низким коэффициентом размножения)</w:t>
            </w:r>
          </w:p>
          <w:p>
            <w:pPr>
              <w:spacing w:after="20"/>
              <w:ind w:left="20"/>
              <w:jc w:val="both"/>
            </w:pPr>
            <w:r>
              <w:rPr>
                <w:rFonts w:ascii="Times New Roman"/>
                <w:b w:val="false"/>
                <w:i w:val="false"/>
                <w:color w:val="000000"/>
                <w:sz w:val="20"/>
              </w:rPr>
              <w:t>
суперэлита (СЭ)*</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 (ЭС) (базовые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полученные от последовательного размножения оригинальных семян (ОС) (добазовых семян) согласно схемам их производства, устанавливаемым в соответствии с законодательством государства-члена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родительских форм гибридов (компоненты отцовской и материнской формы гибридного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родительские формы гибридов**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репродукционные семена (РС) (сертифицированные семена)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полученные от последовательного размножения элитных семян (ЭС) (базовых семян) по годам и предназначенные для семенных целей (воспроизводства семян) (первое и последующие поколения, число которых определяется в соответствии с законодательством государства-члена)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xml:space="preserve">
для зерновых культур – первая, вторая </w:t>
            </w:r>
          </w:p>
          <w:bookmarkEnd w:id="33"/>
          <w:p>
            <w:pPr>
              <w:spacing w:after="20"/>
              <w:ind w:left="20"/>
              <w:jc w:val="both"/>
            </w:pPr>
            <w:r>
              <w:rPr>
                <w:rFonts w:ascii="Times New Roman"/>
                <w:b w:val="false"/>
                <w:i w:val="false"/>
                <w:color w:val="000000"/>
                <w:sz w:val="20"/>
              </w:rPr>
              <w:t>и третья репродукции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зернобобовых культур – первая, вторая, третья и четвертая репродукции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 предназначенных для производства товарной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для зерновых культур – четвертая и последующие репродукции***</w:t>
            </w:r>
          </w:p>
          <w:bookmarkEnd w:id="34"/>
          <w:p>
            <w:pPr>
              <w:spacing w:after="20"/>
              <w:ind w:left="20"/>
              <w:jc w:val="both"/>
            </w:pPr>
            <w:r>
              <w:rPr>
                <w:rFonts w:ascii="Times New Roman"/>
                <w:b w:val="false"/>
                <w:i w:val="false"/>
                <w:color w:val="000000"/>
                <w:sz w:val="20"/>
              </w:rPr>
              <w:t>
для зернобобовых культур – пятая репродукция***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скрещивания родительских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первого поколения (F1) (для гибридных семян)****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xml:space="preserve">
2. Кукуруза </w:t>
            </w:r>
          </w:p>
          <w:bookmarkEnd w:id="35"/>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оригинальные семена (ОС) (добазовые семена)</w:t>
            </w:r>
          </w:p>
          <w:bookmarkEnd w:id="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размножения оригинатором сорта или уполномоченным им лицом в порядке, установленном законодательством государства-члена, имеющие характерные отличительные признаки сорта и предназначенные для производства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питомник испытания потомств первого года (П-1) (питомник семейственного отбора)</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испытания потомств второго года (П-2) (питомник семейственного сохранения)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первого года (Р-1) (питомник семян самоопыленных линий)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второго года (Р-2)</w:t>
            </w:r>
          </w:p>
          <w:p>
            <w:pPr>
              <w:spacing w:after="20"/>
              <w:ind w:left="20"/>
              <w:jc w:val="both"/>
            </w:pPr>
            <w:r>
              <w:rPr>
                <w:rFonts w:ascii="Times New Roman"/>
                <w:b w:val="false"/>
                <w:i w:val="false"/>
                <w:color w:val="000000"/>
                <w:sz w:val="20"/>
              </w:rPr>
              <w:t>
суперэлита самоопыленной линии (СЭ)*</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 (ЭС) (базовые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xml:space="preserve">
последовательное размножение оригинальных семян (ОС) (добазовых семян) </w:t>
            </w:r>
          </w:p>
          <w:bookmarkEnd w:id="38"/>
          <w:p>
            <w:pPr>
              <w:spacing w:after="20"/>
              <w:ind w:left="20"/>
              <w:jc w:val="both"/>
            </w:pPr>
            <w:r>
              <w:rPr>
                <w:rFonts w:ascii="Times New Roman"/>
                <w:b w:val="false"/>
                <w:i w:val="false"/>
                <w:color w:val="000000"/>
                <w:sz w:val="20"/>
              </w:rPr>
              <w:t>
поколения семян, полученные от пересева элитных семян (ЭС) (базовых семян) (для отцовских форм гибридов)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xml:space="preserve">
питомник элиты самоопыленных линий родительских форм </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элита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родительских форм гибридов (компоненты отцовской и материнской форм гибридного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родительские формы гибридов**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поколения семян, полученные от пересева элитных семян (ЭС) (базовых семян) самоопыленных линий, сортов и гибридных популяций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первая и вторая репродукции*</w:t>
            </w:r>
          </w:p>
          <w:bookmarkEnd w:id="40"/>
          <w:p>
            <w:pPr>
              <w:spacing w:after="20"/>
              <w:ind w:left="20"/>
              <w:jc w:val="both"/>
            </w:pPr>
            <w:r>
              <w:rPr>
                <w:rFonts w:ascii="Times New Roman"/>
                <w:b w:val="false"/>
                <w:i w:val="false"/>
                <w:color w:val="000000"/>
                <w:sz w:val="20"/>
              </w:rPr>
              <w:t>
первая репродукция самоопыленных линий – родительских форм*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 предназначенных для использования на производство товарной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репродукция на товарные цели***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скрещивания родительских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первого поколения (F1) (для гибридных семян)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Масличные и технические культуры (за исключением льна масличного, льна-долгунца, хлопчатника и сахарной свеклы)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оригинальные семена (ОС) (добазовые семена)</w:t>
            </w:r>
          </w:p>
          <w:bookmarkEnd w:id="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размножения оригинатором сорта или уполномоченным им лицом в порядке, установленном законодательством государства-члена, имеющие характерные отличительные признаки сорта и предназначенные для производства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питомник отбора (ПО) (семейственного отбора))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питомник испытания потомств (П) </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(Р) (сортовых семян)</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родительских (РФ) форм (гибридов)</w:t>
            </w:r>
          </w:p>
          <w:p>
            <w:pPr>
              <w:spacing w:after="20"/>
              <w:ind w:left="20"/>
              <w:jc w:val="both"/>
            </w:pPr>
            <w:r>
              <w:rPr>
                <w:rFonts w:ascii="Times New Roman"/>
                <w:b w:val="false"/>
                <w:i w:val="false"/>
                <w:color w:val="000000"/>
                <w:sz w:val="20"/>
              </w:rPr>
              <w:t xml:space="preserve">
суперэлита (СЭ)*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 (ЭС) (базовые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последовательное размножение оригинальных семян (ОС) (добазовых семян)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родительских форм гибридов (компоненты отцовской и материнской формы гибридного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родительские формы простых гибридов (линии)**</w:t>
            </w:r>
          </w:p>
          <w:bookmarkEnd w:id="43"/>
          <w:p>
            <w:pPr>
              <w:spacing w:after="20"/>
              <w:ind w:left="20"/>
              <w:jc w:val="both"/>
            </w:pPr>
            <w:r>
              <w:rPr>
                <w:rFonts w:ascii="Times New Roman"/>
                <w:b w:val="false"/>
                <w:i w:val="false"/>
                <w:color w:val="000000"/>
                <w:sz w:val="20"/>
              </w:rPr>
              <w:t>
материнские формы трехлинейных гибридов (простые стерильные гибриды)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последовательное размножение элитных семян (ЭС) (базовых семян) по годам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первая, вторая и третья репродукции (для горчицы, редьки масличной)</w:t>
            </w:r>
          </w:p>
          <w:bookmarkEnd w:id="44"/>
          <w:p>
            <w:pPr>
              <w:spacing w:after="20"/>
              <w:ind w:left="20"/>
              <w:jc w:val="both"/>
            </w:pPr>
            <w:r>
              <w:rPr>
                <w:rFonts w:ascii="Times New Roman"/>
                <w:b w:val="false"/>
                <w:i w:val="false"/>
                <w:color w:val="000000"/>
                <w:sz w:val="20"/>
              </w:rPr>
              <w:t>
первая и вторая репродукции (для рапса, подсолнечника, сурепицы)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скрещивания родительских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первого поколения (F1) (для гибридных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для конопли:</w:t>
            </w:r>
          </w:p>
          <w:bookmarkEnd w:id="45"/>
          <w:p>
            <w:pPr>
              <w:spacing w:after="20"/>
              <w:ind w:left="20"/>
              <w:jc w:val="both"/>
            </w:pPr>
            <w:r>
              <w:rPr>
                <w:rFonts w:ascii="Times New Roman"/>
                <w:b w:val="false"/>
                <w:i w:val="false"/>
                <w:color w:val="000000"/>
                <w:sz w:val="20"/>
              </w:rPr>
              <w:t>
гибрид, полученный в результате возвратного скрещивания гибрида первого поколения (F1) с одной из исходных родительских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гибриды возвратного скрещивания </w:t>
            </w:r>
          </w:p>
          <w:p>
            <w:pPr>
              <w:spacing w:after="20"/>
              <w:ind w:left="20"/>
              <w:jc w:val="both"/>
            </w:pPr>
            <w:r>
              <w:rPr>
                <w:rFonts w:ascii="Times New Roman"/>
                <w:b w:val="false"/>
                <w:i w:val="false"/>
                <w:color w:val="000000"/>
                <w:sz w:val="20"/>
              </w:rPr>
              <w:t xml:space="preserve">(Fa или Fb (F1BC1, F2ВС1))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 предназначенных для использования на производство товарной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на товарные цели****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Лен-долгунец и </w:t>
            </w:r>
          </w:p>
          <w:p>
            <w:pPr>
              <w:spacing w:after="20"/>
              <w:ind w:left="20"/>
              <w:jc w:val="both"/>
            </w:pPr>
            <w:r>
              <w:rPr>
                <w:rFonts w:ascii="Times New Roman"/>
                <w:b w:val="false"/>
                <w:i w:val="false"/>
                <w:color w:val="000000"/>
                <w:sz w:val="20"/>
              </w:rPr>
              <w:t>лен масличный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оригинальные семена (ОС) (добазовые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последовательное размножение семян маточной элиты (элитных семян (ЭС) (базовых семян)) по годам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питомник испытания потомств</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питомник оценки семей растений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(питомник размножения маточных растений (маточной элиты) первого года)</w:t>
            </w:r>
          </w:p>
          <w:p>
            <w:pPr>
              <w:spacing w:after="20"/>
              <w:ind w:left="20"/>
              <w:jc w:val="both"/>
            </w:pPr>
            <w:r>
              <w:rPr>
                <w:rFonts w:ascii="Times New Roman"/>
                <w:b w:val="false"/>
                <w:i w:val="false"/>
                <w:color w:val="000000"/>
                <w:sz w:val="20"/>
              </w:rPr>
              <w:t xml:space="preserve">
питомник размножения (питомник размножения маточных растений (маточной элиты) второго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 (ЭС) (базовые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последовательное размножение оригинальных семян (ОС) (добазовых семян)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xml:space="preserve">
суперэлита (СЭ)** </w:t>
            </w:r>
          </w:p>
          <w:bookmarkEnd w:id="47"/>
          <w:p>
            <w:pPr>
              <w:spacing w:after="20"/>
              <w:ind w:left="20"/>
              <w:jc w:val="both"/>
            </w:pPr>
            <w:r>
              <w:rPr>
                <w:rFonts w:ascii="Times New Roman"/>
                <w:b w:val="false"/>
                <w:i w:val="false"/>
                <w:color w:val="000000"/>
                <w:sz w:val="20"/>
              </w:rPr>
              <w:t>
элита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размножение родительских форм гибридов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суперэлита (СЭ)**</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последовательное размножение по годам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вторая и третья репродукции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скрещивания родительских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первого поколения (F1) (для гибридных семян)****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 предназначенных для использования на производство товарной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на товарные цели****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Хлопчатник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xml:space="preserve">
оригинальные семена (ОС) (семена посемейных сборов) </w:t>
            </w:r>
          </w:p>
          <w:bookmarkEnd w:id="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отборные семена родоначальных, типичных для данного селекционного сорта растений хлопчатника, обладающих устойчивой наследственностью и определенной выравненностью морфологических признаков, повышенной урожайностью и другими хозяйственными качествами, а также имеющих волокно с высокими технологическими свойствами (семена, высеваемые для производства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питомник испытания потомств первого года (П-1)</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испытания потомств второго года (П-2)</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первого года (Р-1) (семенной питомник)</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второго года (Р-2) (семенной питомник)</w:t>
            </w:r>
          </w:p>
          <w:p>
            <w:pPr>
              <w:spacing w:after="20"/>
              <w:ind w:left="20"/>
              <w:jc w:val="both"/>
            </w:pPr>
            <w:r>
              <w:rPr>
                <w:rFonts w:ascii="Times New Roman"/>
                <w:b w:val="false"/>
                <w:i w:val="false"/>
                <w:color w:val="000000"/>
                <w:sz w:val="20"/>
              </w:rPr>
              <w:t>
семейные сборы оригинальных семян (ОС) (семян посемейных сборов) (семенное размножение)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 (ЭС) (базовые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последовательное размножение оригинальных семян (ОС) (добазовых семян)</w:t>
            </w:r>
          </w:p>
          <w:bookmarkEnd w:id="5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репродукционные семена (РС) (сертифицированные семена)</w:t>
            </w:r>
          </w:p>
          <w:bookmarkEnd w:id="5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второе, третье поколения семян, полученные от пересева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вторая и третья репродукции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xml:space="preserve">
репродукционные семена (РС) (сертифицированные семена), предназначенных для использования на производство товарной продукции      </w:t>
            </w:r>
          </w:p>
          <w:bookmarkEnd w:id="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на товарные цели****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Сахарная свекла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оригинальные семена (ОС) (добазовые семена)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отобранные на посевах элиты или первой репродукции, по сортовым и посевным качествам соответствующие требованиям, установленным законодательством государства-члена для данной категории семян, размноженные путем пересева в соответствующих питомниках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питомник отбора (ПО) (семейственного отбора)</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испытания (оценки) потомств первого года (П-1)</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w:t>
            </w:r>
          </w:p>
          <w:p>
            <w:pPr>
              <w:spacing w:after="20"/>
              <w:ind w:left="20"/>
              <w:jc w:val="both"/>
            </w:pPr>
            <w:r>
              <w:rPr>
                <w:rFonts w:ascii="Times New Roman"/>
                <w:b w:val="false"/>
                <w:i w:val="false"/>
                <w:color w:val="000000"/>
                <w:sz w:val="20"/>
              </w:rPr>
              <w:t>
питомник размножения родительских форм** (для семян гибридов)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элитные семена (ЭС) (базовые семена)</w:t>
            </w:r>
          </w:p>
          <w:bookmarkEnd w:id="5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xml:space="preserve">
последовательное размножение оригинальных семян (ОС) (добазовых семян) </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по гибридам сахарной свеклы на основе ЦМС:</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первый и второй годы – выращивание маточных корней исходных компонентов (получение семян линий-компонентов в чистоте)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третий и четвертый годы – выращивание маточных корней из семян линий компонентов (получение семян простого гибрида и линии-компонента в чистоте)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пятый и шестой годы – выращивание маточных корней из семян простого гибрида и линии-компонента (получение семян тройного гибрида)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седьмой год – высев первого поколения семян тройного гибрида на товарную продукцию</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6"/>
          <w:p>
            <w:pPr>
              <w:spacing w:after="20"/>
              <w:ind w:left="20"/>
              <w:jc w:val="both"/>
            </w:pPr>
            <w:r>
              <w:rPr>
                <w:rFonts w:ascii="Times New Roman"/>
                <w:b w:val="false"/>
                <w:i w:val="false"/>
                <w:color w:val="000000"/>
                <w:sz w:val="20"/>
              </w:rPr>
              <w:t>
суперэлита родительских форм**</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элита родительских форм**</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7"/>
          <w:p>
            <w:pPr>
              <w:spacing w:after="20"/>
              <w:ind w:left="20"/>
              <w:jc w:val="both"/>
            </w:pPr>
            <w:r>
              <w:rPr>
                <w:rFonts w:ascii="Times New Roman"/>
                <w:b w:val="false"/>
                <w:i w:val="false"/>
                <w:color w:val="000000"/>
                <w:sz w:val="20"/>
              </w:rPr>
              <w:t>
семена, используемые для товарных посевов (фабричные семена)</w:t>
            </w:r>
          </w:p>
          <w:bookmarkEnd w:id="5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репродукция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скрещивания родительских форм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первого поколения (F1) (для гибридных семян)****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8"/>
          <w:p>
            <w:pPr>
              <w:spacing w:after="20"/>
              <w:ind w:left="20"/>
              <w:jc w:val="both"/>
            </w:pPr>
            <w:r>
              <w:rPr>
                <w:rFonts w:ascii="Times New Roman"/>
                <w:b w:val="false"/>
                <w:i w:val="false"/>
                <w:color w:val="000000"/>
                <w:sz w:val="20"/>
              </w:rPr>
              <w:t>
7. Кормовые культуры:</w:t>
            </w:r>
          </w:p>
          <w:bookmarkEnd w:id="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кормовые корнеплоды </w:t>
            </w:r>
          </w:p>
          <w:p>
            <w:pPr>
              <w:spacing w:after="20"/>
              <w:ind w:left="20"/>
              <w:jc w:val="both"/>
            </w:pPr>
            <w:r>
              <w:rPr>
                <w:rFonts w:ascii="Times New Roman"/>
                <w:b w:val="false"/>
                <w:i w:val="false"/>
                <w:color w:val="000000"/>
                <w:sz w:val="20"/>
              </w:rPr>
              <w:t>(в том числе кормовая свекла)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оригинальные семена (ОС) (добазовые)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размножения оригинатором сорта или уполномоченным им лицом в порядке, установленном законодательством государства-члена, имеющие характерные отличительные признаки сорта и предназначенные для производства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9"/>
          <w:p>
            <w:pPr>
              <w:spacing w:after="20"/>
              <w:ind w:left="20"/>
              <w:jc w:val="both"/>
            </w:pPr>
            <w:r>
              <w:rPr>
                <w:rFonts w:ascii="Times New Roman"/>
                <w:b w:val="false"/>
                <w:i w:val="false"/>
                <w:color w:val="000000"/>
                <w:sz w:val="20"/>
              </w:rPr>
              <w:t xml:space="preserve">
питомник испытания потомств первого года (П-1) (питомник отбора (семейственного отбора)) </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питомник испытания потомств второго года (П-2) (питомник семейственного сохранения)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питомник размножения (питомник семян самоопыленных линий) </w:t>
            </w:r>
          </w:p>
          <w:p>
            <w:pPr>
              <w:spacing w:after="20"/>
              <w:ind w:left="20"/>
              <w:jc w:val="both"/>
            </w:pPr>
            <w:r>
              <w:rPr>
                <w:rFonts w:ascii="Times New Roman"/>
                <w:b w:val="false"/>
                <w:i w:val="false"/>
                <w:color w:val="000000"/>
                <w:sz w:val="20"/>
              </w:rPr>
              <w:t>
суперэлита (СЭ)*</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 (ЭС) (базовые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последовательное размножение оригинальных семян (ОС) (добазовых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родительских форм гибридов (компоненты отцовской и материнской формы гибридного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0"/>
          <w:p>
            <w:pPr>
              <w:spacing w:after="20"/>
              <w:ind w:left="20"/>
              <w:jc w:val="both"/>
            </w:pPr>
            <w:r>
              <w:rPr>
                <w:rFonts w:ascii="Times New Roman"/>
                <w:b w:val="false"/>
                <w:i w:val="false"/>
                <w:color w:val="000000"/>
                <w:sz w:val="20"/>
              </w:rPr>
              <w:t>
родительские формы гибридов**</w:t>
            </w:r>
          </w:p>
          <w:bookmarkEnd w:id="6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и второе поколения семян, полученные от пересева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и вторая репродукции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скрещивания родительских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гибриды первого поколения (F1) (для гибридных семян)****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 предназначенных для использования на производство товарной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на товарные цели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травы (однолетние и многолетние)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1"/>
          <w:p>
            <w:pPr>
              <w:spacing w:after="20"/>
              <w:ind w:left="20"/>
              <w:jc w:val="both"/>
            </w:pPr>
            <w:r>
              <w:rPr>
                <w:rFonts w:ascii="Times New Roman"/>
                <w:b w:val="false"/>
                <w:i w:val="false"/>
                <w:color w:val="000000"/>
                <w:sz w:val="20"/>
              </w:rPr>
              <w:t>
оригинальные семена (ОС) (добазовые семена)</w:t>
            </w:r>
          </w:p>
          <w:bookmarkEnd w:id="6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размножения оригинатором сорта или уполномоченным им лицом в порядке, установленном законодательством государства-члена, имеющие характерные отличительные признаки сорта и предназначенные для производства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2"/>
          <w:p>
            <w:pPr>
              <w:spacing w:after="20"/>
              <w:ind w:left="20"/>
              <w:jc w:val="both"/>
            </w:pPr>
            <w:r>
              <w:rPr>
                <w:rFonts w:ascii="Times New Roman"/>
                <w:b w:val="false"/>
                <w:i w:val="false"/>
                <w:color w:val="000000"/>
                <w:sz w:val="20"/>
              </w:rPr>
              <w:t>
питомник сохранения сорта:</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питомник испытания потомств первого года (П-1)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питомник испытания потомств второго года (П-2) </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предварительного размножения</w:t>
            </w:r>
          </w:p>
          <w:p>
            <w:pPr>
              <w:spacing w:after="20"/>
              <w:ind w:left="20"/>
              <w:jc w:val="both"/>
            </w:pPr>
            <w:r>
              <w:rPr>
                <w:rFonts w:ascii="Times New Roman"/>
                <w:b w:val="false"/>
                <w:i w:val="false"/>
                <w:color w:val="000000"/>
                <w:sz w:val="20"/>
              </w:rPr>
              <w:t>
суперэлита*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элитные семена (ЭС) (базовые семена)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3"/>
          <w:p>
            <w:pPr>
              <w:spacing w:after="20"/>
              <w:ind w:left="20"/>
              <w:jc w:val="both"/>
            </w:pPr>
            <w:r>
              <w:rPr>
                <w:rFonts w:ascii="Times New Roman"/>
                <w:b w:val="false"/>
                <w:i w:val="false"/>
                <w:color w:val="000000"/>
                <w:sz w:val="20"/>
              </w:rPr>
              <w:t>
последовательное размножение оригинальных семян (ОС) (добазовых семян)</w:t>
            </w:r>
          </w:p>
          <w:bookmarkEnd w:id="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4"/>
          <w:p>
            <w:pPr>
              <w:spacing w:after="20"/>
              <w:ind w:left="20"/>
              <w:jc w:val="both"/>
            </w:pPr>
            <w:r>
              <w:rPr>
                <w:rFonts w:ascii="Times New Roman"/>
                <w:b w:val="false"/>
                <w:i w:val="false"/>
                <w:color w:val="000000"/>
                <w:sz w:val="20"/>
              </w:rPr>
              <w:t>
элита</w:t>
            </w:r>
          </w:p>
          <w:bookmarkEnd w:id="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размножение родительских форм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родительские формы гибридов**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репродукционные семена (РС) (сертифицированные семена)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поколения семян, полученные от пересева элитных семян (ЭС) (базовых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вторая, третья и четвертая репродукции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скрещивания родительских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первого поколения (F1) (для гибридных семян)****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 предназначенных для использования на производство товарной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на товарные цели****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5"/>
          <w:p>
            <w:pPr>
              <w:spacing w:after="20"/>
              <w:ind w:left="20"/>
              <w:jc w:val="both"/>
            </w:pPr>
            <w:r>
              <w:rPr>
                <w:rFonts w:ascii="Times New Roman"/>
                <w:b w:val="false"/>
                <w:i w:val="false"/>
                <w:color w:val="000000"/>
                <w:sz w:val="20"/>
              </w:rPr>
              <w:t>
оригинальные семена (ОС) (добазовые семена)</w:t>
            </w:r>
          </w:p>
          <w:bookmarkEnd w:id="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от вирусных болезней семенной картофель, полученный от размножения исходного материала, произведенный оригинатором сорта или уполномоченным им лицом (для сортов, охраняемых патентом), а также мини-клубни, полученные из меристемной культуры, предназначенные для производства элитного семенного картофеля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6"/>
          <w:p>
            <w:pPr>
              <w:spacing w:after="20"/>
              <w:ind w:left="20"/>
              <w:jc w:val="both"/>
            </w:pPr>
            <w:r>
              <w:rPr>
                <w:rFonts w:ascii="Times New Roman"/>
                <w:b w:val="false"/>
                <w:i w:val="false"/>
                <w:color w:val="000000"/>
                <w:sz w:val="20"/>
              </w:rPr>
              <w:t xml:space="preserve">
исходный материал (ИМ) (микрорастения в культуре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xml:space="preserve"> и микроклубни, мини-клубни)</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первое клубневое (полевое) поколение (ПП-1) (полученное из мини-клубней, микрорастений в культуре </w:t>
            </w:r>
            <w:r>
              <w:rPr>
                <w:rFonts w:ascii="Times New Roman"/>
                <w:b w:val="false"/>
                <w:i/>
                <w:color w:val="000000"/>
                <w:sz w:val="20"/>
              </w:rPr>
              <w:t>in</w:t>
            </w:r>
            <w:r>
              <w:rPr>
                <w:rFonts w:ascii="Times New Roman"/>
                <w:b w:val="false"/>
                <w:i w:val="false"/>
                <w:color w:val="000000"/>
                <w:sz w:val="20"/>
              </w:rPr>
              <w:t xml:space="preserve"> </w:t>
            </w:r>
            <w:r>
              <w:rPr>
                <w:rFonts w:ascii="Times New Roman"/>
                <w:b w:val="false"/>
                <w:i/>
                <w:color w:val="000000"/>
                <w:sz w:val="20"/>
              </w:rPr>
              <w:t>vitro</w:t>
            </w:r>
            <w:r>
              <w:rPr>
                <w:rFonts w:ascii="Times New Roman"/>
                <w:b w:val="false"/>
                <w:i w:val="false"/>
                <w:color w:val="000000"/>
                <w:sz w:val="20"/>
              </w:rPr>
              <w:t>, микроклубней)</w:t>
            </w:r>
          </w:p>
          <w:p>
            <w:pPr>
              <w:spacing w:after="20"/>
              <w:ind w:left="20"/>
              <w:jc w:val="both"/>
            </w:pPr>
            <w:r>
              <w:rPr>
                <w:rFonts w:ascii="Times New Roman"/>
                <w:b w:val="false"/>
                <w:i w:val="false"/>
                <w:color w:val="000000"/>
                <w:sz w:val="20"/>
              </w:rPr>
              <w:t>
</w:t>
            </w:r>
            <w:r>
              <w:rPr>
                <w:rFonts w:ascii="Times New Roman"/>
                <w:b w:val="false"/>
                <w:i w:val="false"/>
                <w:color w:val="000000"/>
                <w:sz w:val="20"/>
              </w:rPr>
              <w:t>супер-суперэлита (ССЭ) (не более чем второе полевое поколение)</w:t>
            </w:r>
          </w:p>
          <w:p>
            <w:pPr>
              <w:spacing w:after="20"/>
              <w:ind w:left="20"/>
              <w:jc w:val="both"/>
            </w:pPr>
            <w:r>
              <w:rPr>
                <w:rFonts w:ascii="Times New Roman"/>
                <w:b w:val="false"/>
                <w:i w:val="false"/>
                <w:color w:val="000000"/>
                <w:sz w:val="20"/>
              </w:rPr>
              <w:t>
суперэлита (СЭ) (не более чем третье полевое поколение)*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 (ЭС) (базовые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картофель, полученный от последовательного размножения оригинальных семян (ОС) (добазовых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xml:space="preserve">
элита </w:t>
            </w:r>
          </w:p>
          <w:bookmarkEnd w:id="67"/>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семенной картофель, полученный от последовательного размножения элитного (ЭС) (базового) семенного картофеля, предназначенный для семенных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вторая и третья репродукции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Овощные, бахчевые культуры и кормовая капуста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оригинальные семена (ОС) (добазовые семена)</w:t>
            </w:r>
          </w:p>
          <w:bookmarkEnd w:id="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9"/>
          <w:p>
            <w:pPr>
              <w:spacing w:after="20"/>
              <w:ind w:left="20"/>
              <w:jc w:val="both"/>
            </w:pPr>
            <w:r>
              <w:rPr>
                <w:rFonts w:ascii="Times New Roman"/>
                <w:b w:val="false"/>
                <w:i w:val="false"/>
                <w:color w:val="000000"/>
                <w:sz w:val="20"/>
              </w:rPr>
              <w:t xml:space="preserve">
семена, произведенные оригинатором сорта или уполномоченным им лицом </w:t>
            </w:r>
          </w:p>
          <w:bookmarkEnd w:id="69"/>
          <w:p>
            <w:pPr>
              <w:spacing w:after="20"/>
              <w:ind w:left="20"/>
              <w:jc w:val="both"/>
            </w:pPr>
            <w:r>
              <w:rPr>
                <w:rFonts w:ascii="Times New Roman"/>
                <w:b w:val="false"/>
                <w:i w:val="false"/>
                <w:color w:val="000000"/>
                <w:sz w:val="20"/>
              </w:rPr>
              <w:t>в соответствии с законодательством государства-члена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семена родительских форм гибридов (компоненты отцовской и материнской формы гибридного растения)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0"/>
          <w:p>
            <w:pPr>
              <w:spacing w:after="20"/>
              <w:ind w:left="20"/>
              <w:jc w:val="both"/>
            </w:pPr>
            <w:r>
              <w:rPr>
                <w:rFonts w:ascii="Times New Roman"/>
                <w:b w:val="false"/>
                <w:i w:val="false"/>
                <w:color w:val="000000"/>
                <w:sz w:val="20"/>
              </w:rPr>
              <w:t>
питомник отбора (ПО)</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испытания потомств первого поколения (П-1)</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испытания потомств второго поколения (П-2)</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первого года (Р-1)</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второго года (Р-2)</w:t>
            </w:r>
          </w:p>
          <w:p>
            <w:pPr>
              <w:spacing w:after="20"/>
              <w:ind w:left="20"/>
              <w:jc w:val="both"/>
            </w:pPr>
            <w:r>
              <w:rPr>
                <w:rFonts w:ascii="Times New Roman"/>
                <w:b w:val="false"/>
                <w:i w:val="false"/>
                <w:color w:val="000000"/>
                <w:sz w:val="20"/>
              </w:rPr>
              <w:t>
</w:t>
            </w:r>
            <w:r>
              <w:rPr>
                <w:rFonts w:ascii="Times New Roman"/>
                <w:b w:val="false"/>
                <w:i w:val="false"/>
                <w:color w:val="000000"/>
                <w:sz w:val="20"/>
              </w:rPr>
              <w:t>суперэлита (СЭ)</w:t>
            </w:r>
          </w:p>
          <w:p>
            <w:pPr>
              <w:spacing w:after="20"/>
              <w:ind w:left="20"/>
              <w:jc w:val="both"/>
            </w:pPr>
            <w:r>
              <w:rPr>
                <w:rFonts w:ascii="Times New Roman"/>
                <w:b w:val="false"/>
                <w:i w:val="false"/>
                <w:color w:val="000000"/>
                <w:sz w:val="20"/>
              </w:rPr>
              <w:t>
родительские формы гибридов первого поколения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элитные семена (ЭС) (базовые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размножения оригинальных семян (ОС) (добазовых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поколений, следующих за элитными семенами (ЭС) (базовыми семенами) и используемые для семеноводческих посевов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1"/>
          <w:p>
            <w:pPr>
              <w:spacing w:after="20"/>
              <w:ind w:left="20"/>
              <w:jc w:val="both"/>
            </w:pPr>
            <w:r>
              <w:rPr>
                <w:rFonts w:ascii="Times New Roman"/>
                <w:b w:val="false"/>
                <w:i w:val="false"/>
                <w:color w:val="000000"/>
                <w:sz w:val="20"/>
              </w:rPr>
              <w:t xml:space="preserve">
первая, вторая и третья репродукции </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вторая репродукция (для семеноводческих целей) – у брюквы кормовой, капусты кольраби, капусты кормовой, турнепса, кукурузы сахарной овощной</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в результате скрещивания родительских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гибриды первого поколения (F1) (для гибридных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 предназначенных для использования на производство товарной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на товарные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2"/>
          <w:p>
            <w:pPr>
              <w:spacing w:after="20"/>
              <w:ind w:left="20"/>
              <w:jc w:val="both"/>
            </w:pPr>
            <w:r>
              <w:rPr>
                <w:rFonts w:ascii="Times New Roman"/>
                <w:b w:val="false"/>
                <w:i w:val="false"/>
                <w:color w:val="000000"/>
                <w:sz w:val="20"/>
              </w:rPr>
              <w:t xml:space="preserve">
резкие гибриды </w:t>
            </w:r>
          </w:p>
          <w:bookmarkEnd w:id="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3"/>
          <w:p>
            <w:pPr>
              <w:spacing w:after="20"/>
              <w:ind w:left="20"/>
              <w:jc w:val="both"/>
            </w:pPr>
            <w:r>
              <w:rPr>
                <w:rFonts w:ascii="Times New Roman"/>
                <w:b w:val="false"/>
                <w:i w:val="false"/>
                <w:color w:val="000000"/>
                <w:sz w:val="20"/>
              </w:rPr>
              <w:t xml:space="preserve">
гибриды не селекционного происхождения, появившиеся в посевах </w:t>
            </w:r>
          </w:p>
          <w:bookmarkEnd w:id="73"/>
          <w:p>
            <w:pPr>
              <w:spacing w:after="20"/>
              <w:ind w:left="20"/>
              <w:jc w:val="both"/>
            </w:pPr>
            <w:r>
              <w:rPr>
                <w:rFonts w:ascii="Times New Roman"/>
                <w:b w:val="false"/>
                <w:i w:val="false"/>
                <w:color w:val="000000"/>
                <w:sz w:val="20"/>
              </w:rPr>
              <w:t>в результате естественного переопыления с другими видами и сортами внутри вида (особенно с дикими растениями) при несоблюдении технологии семеноводства и отличающиеся от основного сорта по морфологическим признакам (форма, окраска, габитус куста и др.)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4"/>
          <w:p>
            <w:pPr>
              <w:spacing w:after="20"/>
              <w:ind w:left="20"/>
              <w:jc w:val="both"/>
            </w:pPr>
            <w:r>
              <w:rPr>
                <w:rFonts w:ascii="Times New Roman"/>
                <w:b w:val="false"/>
                <w:i w:val="false"/>
                <w:color w:val="000000"/>
                <w:sz w:val="20"/>
              </w:rPr>
              <w:t>
резкие гибриды (F1)</w:t>
            </w:r>
          </w:p>
          <w:bookmarkEnd w:id="74"/>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5"/>
          <w:p>
            <w:pPr>
              <w:spacing w:after="20"/>
              <w:ind w:left="20"/>
              <w:jc w:val="both"/>
            </w:pPr>
            <w:r>
              <w:rPr>
                <w:rFonts w:ascii="Times New Roman"/>
                <w:b w:val="false"/>
                <w:i w:val="false"/>
                <w:color w:val="000000"/>
                <w:sz w:val="20"/>
              </w:rPr>
              <w:t xml:space="preserve">
10. Посадочный материал плодовых семечковых, плодовых косточковых, орехоплодных, цитрусовых, субтропических, ягодных, эфиромасличных культур, винограда и чая </w:t>
            </w:r>
          </w:p>
          <w:bookmarkEnd w:id="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6"/>
          <w:p>
            <w:pPr>
              <w:spacing w:after="20"/>
              <w:ind w:left="20"/>
              <w:jc w:val="both"/>
            </w:pPr>
            <w:r>
              <w:rPr>
                <w:rFonts w:ascii="Times New Roman"/>
                <w:b w:val="false"/>
                <w:i w:val="false"/>
                <w:color w:val="000000"/>
                <w:sz w:val="20"/>
              </w:rPr>
              <w:t>
исходный (добазовый, оригинальный) посадочный материал (исходное растение)</w:t>
            </w:r>
          </w:p>
          <w:bookmarkEnd w:id="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7"/>
          <w:p>
            <w:pPr>
              <w:spacing w:after="20"/>
              <w:ind w:left="20"/>
              <w:jc w:val="both"/>
            </w:pPr>
            <w:r>
              <w:rPr>
                <w:rFonts w:ascii="Times New Roman"/>
                <w:b w:val="false"/>
                <w:i w:val="false"/>
                <w:color w:val="000000"/>
                <w:sz w:val="20"/>
              </w:rPr>
              <w:t>
растение, полученное от кандидата в исходное растение способами вегетативного размножения, исключающими нарушение генетической стабильности помологического сорта или его клона, проверяемое на пораженность болезнями и вредителями и тестируемое на наличие вирусной, фитоплазменной инфекции, грибных, бактериальных заболеваний с периодичностью в зависимости от культуры.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Предназначено для тиражирования с целью закладки базисного маточника, содержится в условиях, исключающих заражение растения, и используется для получения компонентов, применяемых при производстве базисных растений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исходное (добазовое, оригинальное) растение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8"/>
          <w:p>
            <w:pPr>
              <w:spacing w:after="20"/>
              <w:ind w:left="20"/>
              <w:jc w:val="both"/>
            </w:pPr>
            <w:r>
              <w:rPr>
                <w:rFonts w:ascii="Times New Roman"/>
                <w:b w:val="false"/>
                <w:i w:val="false"/>
                <w:color w:val="000000"/>
                <w:sz w:val="20"/>
              </w:rPr>
              <w:t>
базисный (оригинальный) посадочный материал (базисное растение)</w:t>
            </w:r>
          </w:p>
          <w:bookmarkEnd w:id="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9"/>
          <w:p>
            <w:pPr>
              <w:spacing w:after="20"/>
              <w:ind w:left="20"/>
              <w:jc w:val="both"/>
            </w:pPr>
            <w:r>
              <w:rPr>
                <w:rFonts w:ascii="Times New Roman"/>
                <w:b w:val="false"/>
                <w:i w:val="false"/>
                <w:color w:val="000000"/>
                <w:sz w:val="20"/>
              </w:rPr>
              <w:t>
растение, полученное от исходного (добазового, оригинального) растения способами вегетативного размножения, исключающими нарушение генетической стабильности помологического сорта или клона (за исключением семенных подвоев), возникновение мутаций и химер, проверяемое на пораженность болезнями и вредителями и тестируемое на наличие наиболее вредоносных вирусов с периодичностью в зависимости от культуры.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Предназначено для закладки базисного маточника, возделываемого в условиях, исключающих вторичное заражение растения, и используемого для получения компонентов, применяемых при производстве сертифицированных растений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0"/>
          <w:p>
            <w:pPr>
              <w:spacing w:after="20"/>
              <w:ind w:left="20"/>
              <w:jc w:val="both"/>
            </w:pPr>
            <w:r>
              <w:rPr>
                <w:rFonts w:ascii="Times New Roman"/>
                <w:b w:val="false"/>
                <w:i w:val="false"/>
                <w:color w:val="000000"/>
                <w:sz w:val="20"/>
              </w:rPr>
              <w:t>
базисный (оригинальный) посадочный материал (базисное растение)</w:t>
            </w:r>
          </w:p>
          <w:bookmarkEnd w:id="8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1"/>
          <w:p>
            <w:pPr>
              <w:spacing w:after="20"/>
              <w:ind w:left="20"/>
              <w:jc w:val="both"/>
            </w:pPr>
            <w:r>
              <w:rPr>
                <w:rFonts w:ascii="Times New Roman"/>
                <w:b w:val="false"/>
                <w:i w:val="false"/>
                <w:color w:val="000000"/>
                <w:sz w:val="20"/>
              </w:rPr>
              <w:t>
сертифицированный (базисный, проверенный, элитный) посадочный материал (сертифицированное растение)</w:t>
            </w:r>
          </w:p>
          <w:bookmarkEnd w:id="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2"/>
          <w:p>
            <w:pPr>
              <w:spacing w:after="20"/>
              <w:ind w:left="20"/>
              <w:jc w:val="both"/>
            </w:pPr>
            <w:r>
              <w:rPr>
                <w:rFonts w:ascii="Times New Roman"/>
                <w:b w:val="false"/>
                <w:i w:val="false"/>
                <w:color w:val="000000"/>
                <w:sz w:val="20"/>
              </w:rPr>
              <w:t>
вегетативное потомство базисного растения, отвечающее требованиям сортовой и фитосанитарной чистоты, тестируемое на наличие наиболее вредоносных вирусов в зависимости от культуры.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Предназначено для закладки сертифицированного (базисного, элитного, проверенного) маточника, используемого для получения компонентов, применяемых при производстве сертифицированных растений первой и последующих репродукций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3"/>
          <w:p>
            <w:pPr>
              <w:spacing w:after="20"/>
              <w:ind w:left="20"/>
              <w:jc w:val="both"/>
            </w:pPr>
            <w:r>
              <w:rPr>
                <w:rFonts w:ascii="Times New Roman"/>
                <w:b w:val="false"/>
                <w:i w:val="false"/>
                <w:color w:val="000000"/>
                <w:sz w:val="20"/>
              </w:rPr>
              <w:t>
сертифицированный (базисный, элитный, проверенный) посадочный материал</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сертифицированное (базисное, элитное, проверенное) растение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сертифицированного (проверенного, элитного) посадочного материала (сертифицированного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4"/>
          <w:p>
            <w:pPr>
              <w:spacing w:after="20"/>
              <w:ind w:left="20"/>
              <w:jc w:val="both"/>
            </w:pPr>
            <w:r>
              <w:rPr>
                <w:rFonts w:ascii="Times New Roman"/>
                <w:b w:val="false"/>
                <w:i w:val="false"/>
                <w:color w:val="000000"/>
                <w:sz w:val="20"/>
              </w:rPr>
              <w:t>
вегетативное потомство сертифицированного (проверенного, элитного) растения, полученное посредством последовательного размножения с соответствующим понижением категории, отвечающее требованиям сортовой и фитосанитарной чистоты, тестируемое на наличие наиболее вредоносных вирусов в зависимости от культуры</w:t>
            </w:r>
          </w:p>
          <w:bookmarkEnd w:id="8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репродукция сертифицированного (проверенного, элитного) растения (первая репродукция, вторая репродукция, третья репродукция)</w:t>
            </w:r>
          </w:p>
          <w:bookmarkEnd w:id="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6"/>
          <w:p>
            <w:pPr>
              <w:spacing w:after="20"/>
              <w:ind w:left="20"/>
              <w:jc w:val="both"/>
            </w:pPr>
            <w:r>
              <w:rPr>
                <w:rFonts w:ascii="Times New Roman"/>
                <w:b w:val="false"/>
                <w:i w:val="false"/>
                <w:color w:val="000000"/>
                <w:sz w:val="20"/>
              </w:rPr>
              <w:t xml:space="preserve">
рядовой (непроверенный, репродукционный, визуально здоровый) посадочный материал </w:t>
            </w:r>
          </w:p>
          <w:bookmarkEnd w:id="8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7"/>
          <w:p>
            <w:pPr>
              <w:spacing w:after="20"/>
              <w:ind w:left="20"/>
              <w:jc w:val="both"/>
            </w:pPr>
            <w:r>
              <w:rPr>
                <w:rFonts w:ascii="Times New Roman"/>
                <w:b w:val="false"/>
                <w:i w:val="false"/>
                <w:color w:val="000000"/>
                <w:sz w:val="20"/>
              </w:rPr>
              <w:t>
вегетативное потомство сертифицированного (базисного, элитного, проверенного) растения, полученное посредством последовательного размножения с соответствующим понижением категории, отвечающее требованиям сортовой и фитосанитарной чистоты, не подвергавшееся процессам оздоровления и тестирования, сертифицированные растения четвертой и последующих репродукций, а также адаптированные микрорастения</w:t>
            </w:r>
          </w:p>
          <w:bookmarkEnd w:id="8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рядовой (непроверенный, репродукционный, визуально здоровый) посадочный материал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Лекарственные растения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8"/>
          <w:p>
            <w:pPr>
              <w:spacing w:after="20"/>
              <w:ind w:left="20"/>
              <w:jc w:val="both"/>
            </w:pPr>
            <w:r>
              <w:rPr>
                <w:rFonts w:ascii="Times New Roman"/>
                <w:b w:val="false"/>
                <w:i w:val="false"/>
                <w:color w:val="000000"/>
                <w:sz w:val="20"/>
              </w:rPr>
              <w:t xml:space="preserve">
оригинальные семена (ОС) (добазовые семена) </w:t>
            </w:r>
          </w:p>
          <w:bookmarkEnd w:id="8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9"/>
          <w:p>
            <w:pPr>
              <w:spacing w:after="20"/>
              <w:ind w:left="20"/>
              <w:jc w:val="both"/>
            </w:pPr>
            <w:r>
              <w:rPr>
                <w:rFonts w:ascii="Times New Roman"/>
                <w:b w:val="false"/>
                <w:i w:val="false"/>
                <w:color w:val="000000"/>
                <w:sz w:val="20"/>
              </w:rPr>
              <w:t>
семена, выращенные оригинатором сорта или уполномоченным им лицом и предназначенные для производства элитных семян (ЭС) (базовых семян)</w:t>
            </w:r>
          </w:p>
          <w:bookmarkEnd w:id="8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0"/>
          <w:p>
            <w:pPr>
              <w:spacing w:after="20"/>
              <w:ind w:left="20"/>
              <w:jc w:val="both"/>
            </w:pPr>
            <w:r>
              <w:rPr>
                <w:rFonts w:ascii="Times New Roman"/>
                <w:b w:val="false"/>
                <w:i w:val="false"/>
                <w:color w:val="000000"/>
                <w:sz w:val="20"/>
              </w:rPr>
              <w:t>
питомник испытания потомств первого года (П-1) (первого поколения – для многолетних растений)</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испытания потомств второго года (П-2) (второго поколения – для многолетних растений)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первого года (Р-1)</w:t>
            </w:r>
          </w:p>
          <w:p>
            <w:pPr>
              <w:spacing w:after="20"/>
              <w:ind w:left="20"/>
              <w:jc w:val="both"/>
            </w:pPr>
            <w:r>
              <w:rPr>
                <w:rFonts w:ascii="Times New Roman"/>
                <w:b w:val="false"/>
                <w:i w:val="false"/>
                <w:color w:val="000000"/>
                <w:sz w:val="20"/>
              </w:rPr>
              <w:t>
</w:t>
            </w:r>
            <w:r>
              <w:rPr>
                <w:rFonts w:ascii="Times New Roman"/>
                <w:b w:val="false"/>
                <w:i w:val="false"/>
                <w:color w:val="000000"/>
                <w:sz w:val="20"/>
              </w:rPr>
              <w:t>питомник размножения второго года (Р-2) (первого – второго поколений – для многолетних растений)</w:t>
            </w:r>
          </w:p>
          <w:p>
            <w:pPr>
              <w:spacing w:after="20"/>
              <w:ind w:left="20"/>
              <w:jc w:val="both"/>
            </w:pPr>
            <w:r>
              <w:rPr>
                <w:rFonts w:ascii="Times New Roman"/>
                <w:b w:val="false"/>
                <w:i w:val="false"/>
                <w:color w:val="000000"/>
                <w:sz w:val="20"/>
              </w:rPr>
              <w:t>
суперэлита (СЭ)</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элитные семена (ЭС) (базовые семена)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семена, полученные от последующего размножения оригинальных семян (ОС) (добазовых семян), отвечающие по сортовым и посевным качествам требованиям нормативно-технической документации на элитные семена (ЭС) (базовые семена) и предназначенные для производства репродукционных семян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элита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семена последующих после семян элиты (ЭС) поколений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вторая и третья репродукции (поколения)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репродукционные семена (РС) (сертифицированные семена), предназначенных для использования на производство товарной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 на товарные цели****</w:t>
            </w:r>
          </w:p>
        </w:tc>
      </w:tr>
    </w:tbl>
    <w:bookmarkStart w:name="z144" w:id="9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В Республике Армения и Республике Беларусь относятся к категории "элитные семена (ЭС) (базовые семена)". </w:t>
      </w:r>
    </w:p>
    <w:bookmarkEnd w:id="91"/>
    <w:bookmarkStart w:name="z145" w:id="92"/>
    <w:p>
      <w:pPr>
        <w:spacing w:after="0"/>
        <w:ind w:left="0"/>
        <w:jc w:val="both"/>
      </w:pPr>
      <w:r>
        <w:rPr>
          <w:rFonts w:ascii="Times New Roman"/>
          <w:b w:val="false"/>
          <w:i w:val="false"/>
          <w:color w:val="000000"/>
          <w:sz w:val="28"/>
        </w:rPr>
        <w:t>
      ** В Республике Казахстан относятся к категории "оригинальные семена (ОС) (добазовые семена)".</w:t>
      </w:r>
    </w:p>
    <w:bookmarkEnd w:id="92"/>
    <w:bookmarkStart w:name="z146" w:id="93"/>
    <w:p>
      <w:pPr>
        <w:spacing w:after="0"/>
        <w:ind w:left="0"/>
        <w:jc w:val="both"/>
      </w:pPr>
      <w:r>
        <w:rPr>
          <w:rFonts w:ascii="Times New Roman"/>
          <w:b w:val="false"/>
          <w:i w:val="false"/>
          <w:color w:val="000000"/>
          <w:sz w:val="28"/>
        </w:rPr>
        <w:t>
      *** Число поколений репродукционных семян может определяться в соответствии с законодательством государств-членов.</w:t>
      </w:r>
    </w:p>
    <w:bookmarkEnd w:id="93"/>
    <w:bookmarkStart w:name="z147" w:id="94"/>
    <w:p>
      <w:pPr>
        <w:spacing w:after="0"/>
        <w:ind w:left="0"/>
        <w:jc w:val="both"/>
      </w:pPr>
      <w:r>
        <w:rPr>
          <w:rFonts w:ascii="Times New Roman"/>
          <w:b w:val="false"/>
          <w:i w:val="false"/>
          <w:color w:val="000000"/>
          <w:sz w:val="28"/>
        </w:rPr>
        <w:t xml:space="preserve">
      **** В Российской Федерации семена сортов, полученные от последовательного размножения репродукционных семян и предназначенные исключительно для производства товарной продукции, гибриды первого поколения (F1) (для гибридных семян) относятся к категории "репродукционные семена (РСт)". </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