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ad60" w14:textId="4d0a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"3808 94 Средства дезинфицирующие" дополнить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4015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 одежде (включая перчатки, рукавицы и митенки) из вулканизованной резины, кроме твердой резины, для различных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ингредиентов (40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резиновой смеси (смешение, вальцевание, охлаждение) (80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доработка, калибрование, каландрование, упаковка, транспортирование (20 баллов);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вулканизация (формование) (100 баллов)";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"Товары, указанные в разделе XI "Медицинские изделия" настоящего приложения, относятся к товарам, произведенным на территориях государств-членов, при условии достижения суммарного количества баллов за выполнение на территориях государств-членов указанных операций (условий) для каждой единицы товара по видам деятельности: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4015 "Одежда и принадлежности к одежде (включая перчатки, рукавицы и митенки) из вулканизованной резины, кроме твердой резины, для различных целей" – не менее 120 баллов.".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