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937c" w14:textId="5db9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102.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102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позиции "из 8704, из 8705 Средства транспортные – фургоны для перевозки пищевых продуктов" дополнить позицией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8704, из 8705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транспортные для перевозки пищевых жидкостей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документацию, разработанную для производства, модернизации и развития соответствующей продукции, на срок не менее 5 лет &lt;1&gt;;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(включая раскрой и гибку заготовок) производства кузова (бункера, контейнера), или цистерны, или надстройки общего (специального) назначения, включая гибку, сборку, сварку и покраску, а также не менее 4 из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сварка несущей рамы, подрамников (при наличии в конструкции) и их покраска;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мостов;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силовой установки (при наличии в конструкции), произведенной на территориях государств-членов, обеспечивающей питание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мостов и подвесок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системы электрооборудования, системы пневмооборудования (при наличии в конструкции), системы гидрооборудования (при наличии в конструкции)".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Раздел VIII перед позицией "из 3917 29 000 9 Прочие трубы, трубки и шланги, жесткие, из прочих пластмасс"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"из 3917 21 100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жесткие, из полимеров этилена, бесшовные, нарезанные на отрезки, длина которых превышает максимальный размер поперечного сечения с обработанной или необработанной поверхностью, но не подвергшиеся какой-либо иной обработке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- налогового резидента государства-члена прав на техническую документацию &lt;5&gt;;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разрешительных документов, определяющих эксплуатацию промышленного объекта, на котором осуществляется выпуск продукции, соответствующей классу опасности промышленного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территории государства-члена следующих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сырьевых компонентов - 20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- 100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изделия - 35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готового изделия - 20 баллов".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может быть отнесен к произведенному на территориях государств-членов, при обеспечении суммарного количества баллов за соблюдение на территориях государств-членов указанных в настоящем разделе условий, выполнение производственных и технологических операций не менее 75 баллов".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разделом XVI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Тяжелое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 прочие: ленточные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&lt;10&gt;,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территории одного из государств-членов сервисного центра, уполномоченного осуществлять ремонт, послепродажное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территориях государств-членов следующих комплектующих и технологических операций (если предусмотрено конструкцией оборудования или технологическим процессом его производства):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произведенной на территориях государств-членов ленты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приводной группы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става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роликов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натяжного устройства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загрузочного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ловителей ленты (ограничителей)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сборочно-сварочное производство металлоконструкций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произведенного на территориях государств-членов (20 баллов) и (или) монтажа двигателя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произведенного на территориях государств-членов (20 баллов) и (или) монтаж органов управления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(20 баллов) и (или) монтаж систем электрооборудования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(20 баллов) и (или) монтаж систем пневмооборудования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(20 баллов) и (или) монтаж систем гидрооборудования (5 баллов).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может быть отнесен к произведенному на территориях государств-членов, при обеспечении суммарного количества баллов за соблюдение на территориях государств-членов указанных в настоящем разделе условий, выполнение производственных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не менее 90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не менее 120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2026 г. – не менее 150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устройства для подъема, перемещения, погрузки или разгрузки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лифты, эскалаторы, конвейеры, канатные дороги) прочие: оборудование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&lt;10&gt;,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лица,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разделом XVII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Приборы для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9027 10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 или химического анализа (например, поляриметры, рефрактометры, спектрометры, газо- или дымоанализаторы)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государства-члена&lt;10&gt; исключительных прав на конструкторскую (включая зарегистрированные в установленном порядке технические условия и эксплуатационную документацию), технологическую документацию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 обеспечение в объеме, подтверждающем возможность производства, модернизации и развития соответствующего промышленного товара, на срок не менее срока его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сервисного центра, уполномоченного осуществлять ремонт, послепродажное и гарантийное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 территориях государств-членов следующих операций: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монтаж печатных 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в энергонезависимую память микропрограммного обеспечения для схемотехнического 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и конфигурирование программного обеспечения;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монтаж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контрольно-измерительных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9030 10 000 0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 ионизирующих излучений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 - члена исключительных прав на конструкторскую, техническую документацию и программное обеспечение в объеме, достаточном для производства, модернизации и развития соответствующего промышленного товара, на срок не менее 5 лет &lt;11&gt;;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территории одного из государств-членов сервисного центра, уполномоченного осуществлять ремонт, послепродажное и гарантийное обслуживание;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(при наличии такой операции в производственном процессе):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счетного механизма;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печатных 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блока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не менее 70 процентов электронных компонентов на подложки печатных плат;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и конфигурирование программного обеспечения, разработанного организациями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настройка и проверка метрологических характеристик;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использования электронных компонентов (микропроцессоров, микроконтроллеров, схем памяти и интерфейсных микросхем), произведенных на территории государств-членов, – не менее 90 процентов от общего количества указанных электронных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&lt;11&gt; технической документации, включая 3D модели для производства, модернизации и развития соответствующей продукции, на срок не менее 5 лет и прав на 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государства-члена сервисных центров, уполномоченных осуществлять ремонт, гарантийное и постгарантийное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структуре производителя собственных конструкторско-технологических подразделений, подразделений электронной схемотехники и программно-технического обеспечения, подразделений компетентных в области измерения ионизирующих излучений и моделирования ядерно-физических процессов, а также метрологического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производителя структурных подразделений, отвечающих за проведение испытаний, проверку качества и безопасности произведенной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производителя разрешительных документов на право осуществления деятельности в области использования атомной энергии и источников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использование произведенных на территориях государств-членов детекторов ионизирующих излучений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использование произведенных на территориях государств-членов источников ионизирующего излучения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заготовительная (лазерный и механический раскрой деталей, литье из свинца и пластмасс, штамповка, гибка, пробивка) в соответствии с документацией: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изготовление деталей с применением технологии быстрого прототипирования (3D-печать) (при наличии в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 обработка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 (токарная, фрезерная, слесарная, прессовочная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узлов и деталей (блоков детектирования, блоков защиты, трансформаторов, защитных и светозащитных пленок, фильтров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защитных многослойных покрытий с применением гальванического, полимерного, красочного и тонкопленочного покрытий, а также монтаж или их совместного применения, а также металлизация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монтаж и настройка печатных плат (при наличии в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узлов и деталей (кабелей, соединителей и электронных блоков, в т.ч. межблочный монтаж);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узлов, блоков, приборов и комплексов включая настройку, программирование, тестирование, проведение градуировочных и калибровочных работ, приработку и первичную поверку;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готовых изделий (оборудования для ядерных измерений и радиационного контроля);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на различные виды воздействия (механические, климатические, электрические, электромагнитные, радиационные), а также исследовательские, приемочные, периодические, приемо-сдаточные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Абзац после сноски 9 изложить в следующей редакции: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отраслям "станкостроение", "электроника и радиоэлектроника", "тяжелое машиностроение" и "приборы для измерения":".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