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824c" w14:textId="57e8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21 апрели 2023 г.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августа 2023 года № 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Евразийской экономической комиссии от 21 апреля 2023 г. № 34 слова "до 1 августа 2023 года" заменить словами "до 31 декабря 2023 года".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августа 2023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