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5aea" w14:textId="028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3.1.8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января 2023 года № 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пункт 3.1.8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января 2023 г. № 4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пункт 3.1.8 </w:t>
      </w:r>
      <w:r>
        <w:rPr>
          <w:rFonts w:ascii="Times New Roman"/>
          <w:b/>
          <w:i w:val="false"/>
          <w:color w:val="000000"/>
        </w:rPr>
        <w:t>плана мероприятий</w:t>
      </w:r>
      <w:r>
        <w:rPr>
          <w:rFonts w:ascii="Times New Roman"/>
          <w:b/>
          <w:i w:val="false"/>
          <w:color w:val="000000"/>
        </w:rPr>
        <w:t xml:space="preserve">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 позиции "разработка и принятие международного договора о единой системе транзита Союза" в графе четвертой цифры "2022" заменить цифрами "2025".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 позиции "выработка комплекса мер, направленных на реализацию возможности взаимодействия единой системы транзита Союза с транзитными системами государств, не являющихся членами Союза" в графе четвертой по тексту цифры "2022" заменить цифрами "2025".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