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fee1" w14:textId="557f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февраля 2023 года № 21.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В разделе I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союза, утвержденного Решением Комиссии Таможенного союза от 18 июня 2010 г. № 318, позицию с кодами из 1212 94 000 0, из 1212 99 950 0 ТН ВЭД ЕАЭС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"Косточки абрикосов, персиков (в том числе нектаринов), слив, мангиферы индийской (манго) (Mangifera indica L.) и их ядра необжаренные; необжаренные корни цикория разновидности Cichorium intybus sativum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1212 94 000 0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1212 99 950";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Единых карантинных фитосанитарных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предъявляемых к подкарантинной продукции и подкарантинным объектам на таможенной границе и на таможенной территории Евразийского экономического союза, утвержденных Решением Совета Евразийской экономической комиссии от 30 ноября 2016 г. № 157: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второй: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"из 0709 99 600 0" заменить словами "0712 90 110 0, из 0712 90 190 0";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после кода "0708," ТН ВЭД ЕАЭС дополнить словами "из 0713,";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слова "из 1207 99 960 0" заменить кодом "1207 99 200 0" ТН ВЭД ЕАЭС;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 слова "из 1209" заменить кодом "0701 10 000 0" ТН ВЭД ЕАЭС;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второй: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"без кожуры (0801)" заменить словами "без кожуры; орехи ши (Vitellaria paradoxa C.F. Gaertn.), орехи шореи (Shorea macrophylla (de Vries) P.S. Ashton, Shorea stenoptera Burck), саловые орехи (Shorea robusta C.F. Gaertn.), в скорлупе или очищенные от скорлупы; семена гарцинии индийской (Garcinia indica (Thouars) Choisy) (0801, 1207 99 960 1)";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текст изложить в следующей редакции: "Косточки абрикосов, персиков (в том числе нектаринов), слив, мангиферы индийской (манго) (Mangifera indica L.) и их ядра необжаренные; необжаренные корни цикория разновидности Cichorium intybus sativum (из 1212 94 000 0, из 1212 99 950)".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 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