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373" w14:textId="0549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июля 2023 года № 111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состав рабочей группы по координации проекта "Создание информационно-коммуникационной "витрины" национальных сервисов экосистемы цифровых транспортных коридоров ЕАЭС",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декабря 2021 г. № 219,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Копытаенко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информационных технологий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Багылов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Бакытбекович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государственно-частного партнерства и цифрового развития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Имашович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транспорта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Медербек Темирбекович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Камалдинович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проектов федерального казенного учреждения "Государственные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цифрового развития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Евразийской экономической комиссии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Тигранович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транспортной политики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Эмильбекович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Миршакиров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Абдыгапарович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инфраструктуры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автомобильного транспорта Департамента транспорта и инфраструктуры;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рабочей группы: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Сембекович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Несветайлова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инфраструктуры Департамента транспорта и инфраструктуры; 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исключить из состава рабочей группы Зотова В.Г., Тайжанова Ж.Ж., Исаеву В.В., Асанбекова Т.И., Галла М.В., Дуйсенбая Д.Т., Елееву С.А., Сабитова Д.К. и Шедко Д.Г.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