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bfc0" w14:textId="70eb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исследований (испытаний) и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исследований (испытаний) и измерений (далее – справочник).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технического регулирования.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г. № 185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видов исследований (испытаний) и измерений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кодового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аэродинамических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проба на лабораторных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вируса на куриных эмбрионах и культурах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иммунопероксидазный 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гемагглютинации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гемадсорбции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иммунофлуоресценции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нейтрализации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торможения гемагглютинации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вирусологических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близнецовый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гибридологический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дерматоглифический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моделирования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генной инженерии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популяционно-статистический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генетических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изосерологический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иммунноблотинг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иммуннофлуоресцентный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иммунотурбидиметрический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иммунохроматический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иммунохроматографический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непрямой иммунофлуоресценции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микроточечный анализ (биочипы)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иммунодиффузия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агглютинации, в том числе реакция пассивной гемагглютинации, реакция торможения гемагглютинации и 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реакции, основанные на преципитации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с участием комплемента, в том числе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с участием физических и химических меток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иммунодифузии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гистосовместимости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фермент-связанный иммуносорбентный метод Elisa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энзим-связанный иммунофлуоресцентный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иммунологических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зондовый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неразрушающего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акустико-эмиссионный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визуально-оптический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вихретоковый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и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контактной разности потенциалов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метод измерения толщины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магнитопорошковый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собственного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Капиллярный люминесцентно-цветной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Капиллярный люминесцентный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Капиллярный цветной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Течеискание, люминесцентный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Течеискание, масс-спектрометрический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Течеискание, пузырьковый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магнитной памяти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адгезии методом отрыва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толщинометрия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ультразвуковой метод отраженного излучения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(эхометод)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метод прошедшего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феррозондовый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электроискровой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электропараметрический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неразрушающего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воздействия внешних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выводов на воздействие растягивающей силы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гибких лепестковых выводов на изгиб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гибких проволочных выводов на скручивание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гибких проволочных и ленточных выводов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водозащищенность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водонепроницаемость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агрессивных сред (сернистого газа или сероводорода, озона)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акустического шума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атмосферного пониженного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вибрации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динамической пыли (песка)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дождя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изменения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инея и 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линейного ускорения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механических ударов одиночного действия (испытание на воздействие одиночных ударов)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очищающих растворителей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плесневых грибов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влажности воздуха (кратковременное)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влажности воздуха (длительное или ускоренное)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предельной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рабочей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пониженной предельной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пониженной рабочей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воздействие синусоидальной вибрации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повышенным значением амплитуды ускорения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солнечного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соляного тумана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сред заполнения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статического гидравлического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статической пыли (песка)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электрических и магнитных полей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герметичность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каплезащищенность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проверку отсутствия резонансных частот конструкции в заданном диапазоне частот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прочность при воздействии механических ударов многократного действия (испытание на ударную прочность)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прочность при воздействии синусоидальной вибрации кратковременное (испытание на вибропрочность кратковременное)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прочность при воздействии синусоидальной или широкополосной случайной вибрации длительное (испытание на вибропрочность длительное)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устойчивость при воздействии механических ударов многократного действия (испытание на ударную устойчивость)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устойчивость при воздействии синусоидальной или широкополосной случайной вибрации (испытание на виброустойчивость)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по определению резонансных частот 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резьбовых выводов на воздействие крутящего момента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воздействия внешних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надежность, долговечность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вероятности безотказной работы (определяется расчетным путем)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долговечности (определяется расчетным путем)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наработки на отказ (определяется расчетным путем)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коэффициента готовности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срока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надежность, долговечность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на пожаробезопасность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взрывобезопасность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вероятности возникновения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взрывобезопасности веществ 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воспламеняемости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нагрева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огнестойкости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пожаровзрывоопасности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пожаробезопасность и взрывобезопасность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прочность и (или) герметичность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измерений, предназначенные для определения способности объектов испытаний сохранять прочность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герметичность при воздействии испытательного давления, создаваемого жидкой или газообразной испытательной средой (гидравлическое испытание)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измерений, предназначенные для определения способности объектов испытаний сохранять прочность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герметичность при воздействии испытательного давления, создаваемого жидкой или газообразной испытательной средой (пневматическое испытание)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электромагнитную 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 (испытаний) на электромагнитную совместимость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акустических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 (испытаний) по определению акустических свойств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оптических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оптического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светотехники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оптических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физических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абсорбции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вязкости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параметров (длина, угол)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дисперсности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диэлектрической проницаемости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индуктивности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объема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размягчения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распадаемости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смешиваемости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сопротивления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сыпучести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твердости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текучести (температура потери текучести, температура текучести)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температуры плавления (застывания, замерзания)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теплоемкости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теплопроводности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увлажняемости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эластичности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электропроводности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радиоактивных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поля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электростатического поля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средств защиты информации, в том числе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исследований (испытаний) средств защиты информации, в том числе программного обеспечения,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проба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прямого посева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микологических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(бактериологические)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диффузии в агар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мембранной фильтрации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прямого посева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титрационный (бродильный)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подложки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микробиологических (бактериологических)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Молекулярно-биологические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молекулярное клонирование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молекулярно-биологических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(сенсорные)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органолептических (сенсорных) исследований (испытаний)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макроскопический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паразитологических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радиационных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полезного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тепловых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теплопередаче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конструкций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тепловой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теплоты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теплотехнических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экспертиза 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технической экспертизы конструкции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технического контроля состояния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ирритативного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кожно-раздражающего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сенсибилизирующего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генотоксичности (мутагенности)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токсичности in vitro (на культуре клеток)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острой токсичности с применением клеточного тест-объекта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раздражающего действия на слизистые оболочки с использованием хориоаллантоисной мембраны куриного эмбриона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параметров острой токсичности с оценкой потенциальной опасности острого отравления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токсикологических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Физико-химические и химические исследования (испытания),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"сухая химия"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атомно-ионизационный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атомно-флуоресцентный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атомно-эмиссионный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метод "сухой химии"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гравиметрический (весовой)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дистиляционный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спектроскопия (спектрофотометрический метод)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капиллярный 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криоскопический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масс-спектральный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масс-спектрометрический метод с регистрацией масс атомарных ионов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масс-спектрометрический метод с регистрацией масс молекулярных и кластерных ионов, радикалов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пикнометрический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рентгеноспектральный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рентгенофазовый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рентгенофлюоресцентных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рефлектометрический метод сухой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спектрометрия ионной подвижности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термоионизационная масс-спектрометрия ТИМС (TIMS)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титриметрический (объемный)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турбидиметрический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высокоэффективная жидкостная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газовая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газовая (газожидкостная)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жидкостная 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плоскостная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хромато-масс-спектрометрический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экстракционно-весовой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(все группы метода)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вольтамперометрических методов (полярография, амперометрический метод)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кондуктометрических методов)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кулонометрических методов)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потенциометрических методов)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физико-химических и химических исследований (испытаний), в том числе "сухая химия"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иммуноцитохимический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флуоресцентный метод лазерной проточной цитометрии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цитологических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электрофизических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прочих исследований (испытаний) без уточнения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исследований (испытаний) и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047- 2023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27 декабря 2023 г. №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 2024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обеспечения систематизации и кодирования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видах исследований (измерений)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испытаний, проводимых испытательными лабораториями (центрами) в отношении продукции, подлежащей оценке соответствия требованиям технических регламентов Евразийского экономического союза, или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соответствии по единой форме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формировании электронных документов (сведений) для обеспечения информационного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реализации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измерения, испытания, виды исследований (испытаний) и измерений, метод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справочник имеет аналоги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"Классификатор. Коды деятельности в сфере испытаний/ калибровки/инспекций" приложение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рабочей инструкции СМ 7-05-2016 "Классификатор области деятельности в сфере оценки соответствия (лаборатории, инспекционные органы и провайдеры проверки квалификации)"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порядковый метод систематизации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порядком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процедура ведения справочника, справочник ведется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порядком, предусмотренным приложением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справочнику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 справочника, области 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реквизитный состав и структуру справочника, в том числе области значений реквизитов и правила их формирования.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Реквизитный состав и структура справочника приведены в таблице, в которой формируются следующие поля (графы):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устоявшееся или официальное словесное обозначение реквизита;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виде исследования (испытания)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Код вида 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\d{3}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серийно-порядкового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исследования (испытания) и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Сведения о методе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метода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\d{6}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серийно-порядкового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Наименование метода измерения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с ГОСТ ИСО 8601 в формате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начала действия, указанной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Сведения об акте, регламентирующем начало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с ГОСТ ИСО 8601 в формате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с ГОСТ ИСО 8601 в формате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 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с ГОСТ ИСО 8601 в формате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справочника видов исследований (испытаний) и измерений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правила ведения справочника видов исследований (испытаний) и измерений (далее – справочник).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определяет правила формирования и ведения справочника Евразийской экономической комиссией (далее – Комиссия), а также правила его применения уполномоченными органами государств – членов Союза.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используются понятия, которые означают следующее: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нормативно-технических документов" – справочник нормативно-технических документов, включенных в перечни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"стандарты, содержащие правила и методы исследований" –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актами органов Союза по вопросам формирования и развития единой системы нормативно-справочной информации Союза.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справочника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справочника осуществляется в целях систематизации и кодирования сведений о видах исследований (испытаний) и методах измерений, проводимых испытательными лабораториями (центрами) в отношении продукции, подлежащей оценке соответствия требованиям технических регламентов Союза, или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систематизации справочника являются виды исследований (испытаний) и методы измерений.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Оператором справочника является Комиссия, осуществляющая формирование и ведение справочника.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упорядоченного расположения объектов систематизации применяется порядковый метод.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составе справочника методы измерений сгруппированы по видам исследований (испытаний). При формировании справочника за основу взяты сведения из применяемого в Республике Беларусь классификатора "Классификатор. Коды деятельности в сфере испытаний/калибровки/инспекций" (приложение № 2 к рабочей инструкции СМ 7-05-2016 "Классификатор области деятельности в сфере оценки соответствия (лаборатории, инспекционные органы и провайдеры проверки квалификации)").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кодирования методов измерений используется 6-значный код, имеющий следующую структуру: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ХXXYYY,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ХXX – порядковый номер вида исследования (испытания);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 – порядковый номер метода измерения в составе соответствующего вида исследования (испытания).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вида "XXX000" предназначены для кодирования методов измерений в случае, если с видом исследований (испытаний) с кодом "XXX" не соотнесен ни один явно определенный метод измерения. Наименования методов измерений таких кодов имеют вид "методы "…" исследований (испытаний) без уточнения", где: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"…" – наименование вида исследования (испытания).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вида "XXX999" предназначены для кодирования методов измерений в случае, если ни один из явно определенных в составе соответствующего вида исследований (испытаний) методов измерений не подходит для указания необходимых сведений о методе измерений. Наименования методов измерений таких кодов имеют вид "прочие методы "…" исследований (испытаний)", где: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"…" – наименование вида исследования (испытания).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Виды исследований (испытаний) и методы измерений в составе каждого вида исследований (испытаний) упорядочены по наименованиям в алфавитном порядке, за исключением методов измерений, имеющих коды видов "XXX000" и "XXX999".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соблюдения алфавитного порядка указания видов исследований (испытаний) и методов измерений в процессе ведения справочника при добавлении новых позиций виды исследований (испытаний) и методы измерений кодируются с шагом 10.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Процедура ведения справочника осуществляется путем внесения изменений в ресурсы единой системы нормативно-справочной информации Союза. Оператор обеспечивает внесение изменений в справочник и размещение актуализированных сведений на информационном портале Союза в соответствии с требованиями раздела V настоящего Порядка.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Доступ пользователей к сведениям из справочника осуществляется с использованием средств информационного портала Союза.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Ведение справочника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внесения изменений в справочник являются акты органов Союза о внесении изменений в справочник нормативно-технических документов в части стандартов, содержащих правила и методы исследований.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в справочник на основании актов органов Союза, указанных в пункте 15 настоящего Порядка, осуществляется при условии, что в состав детализированных сведений из справочника не включены позиции, соответствующие видам исследований (испытаний) и (или) методам измерений для следующих случаев: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справочник нормативно-технических документов включен стандарт, содержащий новые виды исследований (испытаний) и (или) методы измерений;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текст существующего стандарта, содержащего правила и методы исследований, включен новый вид исследований (испытаний) и (или) метод измерений;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тексте существующего стандарта, содержащего правила и методы исследований, изменено наименование существующего вида исследований (испытаний) и (или) метода измерений.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необходимости внесения изменений в справочник оператор проводит анализ изменений, внесенных в справочник нормативно-технических документов. В случае необходимости внесения изменений в справочник оператор формирует проект изменений по форме, предусмотренной приложением № 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– Методология). При определении вида исследований (испытаний), к которому относится метод измерений, планируемый к включению в справочник, оператор руководствуется сведениями, указанными в перечне согласно приложению.</w:t>
      </w:r>
    </w:p>
    <w:bookmarkEnd w:id="66"/>
    <w:p>
      <w:pPr>
        <w:spacing w:after="0"/>
        <w:ind w:left="0"/>
        <w:jc w:val="both"/>
      </w:pPr>
      <w:bookmarkStart w:name="z81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18. Рассмотрение проекта изменений уполномоченными органами государств – членов Союза и Комиссией с целью оценки целесообразности внесения изменений в справочник осуществляется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86 Методологии.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включении в справочник новой позиции формируется запись в соответствии со следующими правилами: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кодовое значение присваивается таким образом, чтобы наименование нового метода измерений располагалось в составе детализированных сведений справочника в алфавитном порядке;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реквизиты "Дата начала действия" и "Сведения об акте, регламентирующем начало действия записи справочника" должны быть заполнены сведениями, содержащими реквизиты и дату вступления в силу нормативного акта о внесении изменений в справочник.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в существующую запись справочника формируются 2 записи: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первая запись содержит сведения об изменяемой записи справочника и формируется в соответствии с пунктом 21 настоящего Порядка;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вторая запись содержит сведения об измененной записи справочника и формируется в соответствии с пунктом 22 настоящего Порядка.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об изменяемой записи справочника формируются в соответствии со следующими правилами: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значения всех реквизитов (за исключением реквизитов "Дата окончания действия" и "Сведения об акте, регламентирующем окончание действия записи справочника") должны соответствовать значениям изменяемой записи;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 "Дата окончания действия" должен содержать дату, до которой (включительно) действует изменяемая запись и которая соответствует дате окончания действия записи;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 "Сведения об акте, регламентирующем окончание действия записи справочника" должен содержать сведения о нормативном акте, в соответствии с которым вносятся изменения в сведения из справочника.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об измененной записи справочника формируются в соответствии со следующими правилами: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значения реквизитов должны содержать измененные сведения о методе измерений;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 "Дата начала действия" должен содержать дату, начиная с которой действует измененная запись. Дата начала действия должна быть позднее даты, указанной в реквизите "Дата окончания действия" изменяемой записи;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 "Сведения об акте, регламентирующем начало действия записи справочника" должен содержать сведения о нормативном акте, в соответствии с которым вносятся изменения в сведения из справочника.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Результатом внесения изменений является опубликование на информационном портале Союза актуализированных сведений о видах исследований (испытаний) и методах измерений, входящих в состав справочника.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ведения 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исследований (испытаний)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кодов, присваиваемых видам исследований (испытаний), </w:t>
      </w:r>
      <w:r>
        <w:br/>
      </w:r>
      <w:r>
        <w:rPr>
          <w:rFonts w:ascii="Times New Roman"/>
          <w:b/>
          <w:i w:val="false"/>
          <w:color w:val="000000"/>
        </w:rPr>
        <w:t>и описаний методов измерений, соответствующих виду исследований (испытаний)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исследований (испытаний)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методов измерений, которые относятся к соответствующему виду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испытаний естественной вентиляции, испытаний систем вентиляции с механическим побуждением, определения кратности воздухообмена в помещении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направленные на обнаружение и отождествление (идентификацию) вирусов, а также на исследование их биологических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изучении генов, генетических вариаций и наследственности в организмах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специфическом взаимодействии антигенов и антител и применяемые для выявления возбудителей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микроскопии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использовании микроскопов, предназначенные для обнаружения и исследования микроорганизмов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неразрушающего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используемые при проверке соответствия объектов испытаний установленным техническим требованиям, при которых не должна быть нарушена пригодность объекта к применению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воздействия внешних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предназначенные для определения способности объектов испытаний сохранять работоспособность и параметры в заданных условиях окружающей среды путем имитации реальных условий окружающей среды или путем воспроизведения их воздействий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надежность, долговечность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показателей надежности в заданных условиях, в том числе при проведении испытаний на безотказность, ремонтопригодность, сохраняемость и долговечность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пожаробезопасность и взрывобезопасность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взрывопожароопасных свойств объектов испытаний, в том числе при проведении испытаний на пожаровзрывоопасность веществ и материалов, а также на пожарную опасность строительных материалов, материалов текстильных, строительных конструкций, электротехнических и электронных изделий, пиротехнических изделий бытового назначения и 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прочность и (или) герметичность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предназначенные для определения способности объектов испытаний сохранять прочность и (или) герметичность при воздействии испытательного давления, создаваемого жидкой или газообразной испытательной средой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электромагнитную совместимость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подтверждения способности технических средств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акустических 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свойств материалов и изделий излучать, проводить и поглощать звук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по определению оптических свойств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оптических и светотехнических характеристик объектов испытания (световой поток, сила света, координаты цветности, координаты цвета, индекс цветопередачи, цветовая температура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физических свойств объектов испытаний (весовые параметры, геометрические параметры, радиоактивные свойства, температурные параметры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измерения уровней физических факторов, создаваемых объектами испытаний (шум, вибрация, ультразвук, инфразвук, электромагнитные поля, статическое электричество, инфракрасное (тепловое) и видимое, ультрафиолетовое, лазерное и рентгеновское излучения)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средств защиты информации,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программных, программно-аппаратных средств защиты информации и контроля ее защищенности, средств криптографической защиты информации на соответствие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измерений, применяемые для определения наличия грибковых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поражений, а также возбудителей, способных вызвать такие поражения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(бактериологические)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качественного и количественного определения бактерий с целью оценки соответствия объектов испытаний требованиям по микробиологическим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Молекулярно-биологические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анализе строения белков и нуклеиновых кислот, применяемые для обнаружения патогенных микроорганизмов в объектах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(сенсорные)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использовании органов чувств исследователя (зрение, слух, осязание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макро- и микроскопические методы измерений для обнаружения гельминтов и паразитов, фрагментов, яиц и личинок гельминтов, применяемые для оценки соответствия по показателям паразитарной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измерении ионизирующих излучений, применяемые в отношении объектов испытаний с целью определения степени соблюдения установленных норм (включая непревышение установленных уровней) или с целью наблюдения за состоянием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соответствия объектов испытаний установленным теплотехническим характеристикам (коэффициент теплопередачи, коэффициент полезного действия, тепловая мощность, температура ограждающих конструкций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экспертиза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технической экспертизы 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технического контроля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в целях выявления вредного воздействия материалов и изделий на организм, обусловленного токсическим фактором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и химические исследования (испытания), в том числе "сухая химия"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наблюдении при проведении измерений физических свойств объектов испытаний, проявляющихся в результате определенных химических реакций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изучении строения и функций клеток, внутриклеточных структур и продуктов их жизнедеятельности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измерения параметров различных систем электропотребления и электрооборудования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