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7b14" w14:textId="0097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приложение № 2 к Порядку заполнения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5 декабря 2023 года № 173.</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приложение № 2</w:t>
      </w:r>
      <w:r>
        <w:rPr>
          <w:rFonts w:ascii="Times New Roman"/>
          <w:b w:val="false"/>
          <w:i w:val="false"/>
          <w:color w:val="000000"/>
          <w:sz w:val="28"/>
        </w:rPr>
        <w:t xml:space="preserve"> к Порядку заполнения декларации на товары, утвержденному Решением Комиссии Таможенного союза от 20 мая 2010 г. № 257,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декабря 2023 г. № 173</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приложение № 2 к Порядку заполнения декларации на товары</w:t>
      </w:r>
    </w:p>
    <w:bookmarkEnd w:id="2"/>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разделе I</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а) после позиции с кодами 3923 30 101 0, 3923 30 901 0 ТН ВЭД ЕАЭС дополнить позицией следующего содержания:</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xml:space="preserve">
"4011 20 100 0, </w:t>
            </w:r>
          </w:p>
          <w:bookmarkEnd w:id="4"/>
          <w:p>
            <w:pPr>
              <w:spacing w:after="20"/>
              <w:ind w:left="20"/>
              <w:jc w:val="both"/>
            </w:pPr>
            <w:r>
              <w:rPr>
                <w:rFonts w:ascii="Times New Roman"/>
                <w:b w:val="false"/>
                <w:i w:val="false"/>
                <w:color w:val="000000"/>
                <w:sz w:val="20"/>
              </w:rPr>
              <w:t>
4011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c>
          <w:tcPr>
            <w:tcW w:w="4100" w:type="dxa"/>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сведения о производителе шины или покрышки</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посадочный диаметр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обозначение категории скорости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нагрузки шины или покрышки";</w:t>
            </w:r>
          </w:p>
          <w:p>
            <w:pPr>
              <w:spacing w:after="20"/>
              <w:ind w:left="20"/>
              <w:jc w:val="both"/>
            </w:pP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б) позицию с кодами 8708 30 910 9, 8708 30 990 9, 8708 50 350 9, 8708 50 990 9, 8708 70 500 9, 8708 70 990 9, 8708 80 350 2, 8708 80 350 9, 8708 80 910 9, 8708 80 990 9, 8708 91 350 9, 8708 92 350 9, 8708 92 910 9, 8708 92 990 9, 8708 93 900 9, 8708 94 350 9, 8708 99 930 9 ТН ВЭД ЕАЭС заменить позициями следующего содержания:</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"8708 30 910 9,</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8708 30 990 9,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8708 50 350 9,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8708 50 990 9,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8708 70 500 9</w:t>
            </w:r>
          </w:p>
          <w:p>
            <w:pPr>
              <w:spacing w:after="20"/>
              <w:ind w:left="20"/>
              <w:jc w:val="both"/>
            </w:pPr>
            <w:r>
              <w:rPr>
                <w:rFonts w:ascii="Times New Roman"/>
                <w:b w:val="false"/>
                <w:i w:val="false"/>
                <w:color w:val="000000"/>
                <w:sz w:val="20"/>
              </w:rPr>
              <w:t>
8708 70 990 9</w:t>
            </w:r>
          </w:p>
        </w:tc>
        <w:tc>
          <w:tcPr>
            <w:tcW w:w="4100" w:type="dxa"/>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части и принадлежности моторных транспортных средств</w:t>
            </w:r>
          </w:p>
          <w:bookmarkEnd w:id="8"/>
          <w:p>
            <w:pPr>
              <w:spacing w:after="20"/>
              <w:ind w:left="20"/>
              <w:jc w:val="both"/>
            </w:pPr>
            <w:r>
              <w:rPr>
                <w:rFonts w:ascii="Times New Roman"/>
                <w:b w:val="false"/>
                <w:i w:val="false"/>
                <w:color w:val="000000"/>
                <w:sz w:val="20"/>
              </w:rPr>
              <w:t>
части и принадлежности моторных транспортных средств</w:t>
            </w:r>
          </w:p>
        </w:tc>
        <w:tc>
          <w:tcPr>
            <w:tcW w:w="4100" w:type="dxa"/>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состояние (например, новые, бывшие в употреблении)</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(например, новые, бывшие в употреблении)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производителе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посадочный диаметр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обозначение категории скорости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нагрузки шины или покрышки****</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8708 80 350 2,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8708 80 350 9,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8708 80 910 9,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8708 80 990 9,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8708 91 350 9,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8708 92 910 9,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8708 93 900 9,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8708 94 350 9,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8708 99 930 9</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(например, новые, бывшие в употреблении)".</w:t>
            </w:r>
          </w:p>
        </w:tc>
      </w:tr>
    </w:tbl>
    <w:bookmarkStart w:name="z41" w:id="11"/>
    <w:p>
      <w:pPr>
        <w:spacing w:after="0"/>
        <w:ind w:left="0"/>
        <w:jc w:val="both"/>
      </w:pPr>
      <w:r>
        <w:rPr>
          <w:rFonts w:ascii="Times New Roman"/>
          <w:b w:val="false"/>
          <w:i w:val="false"/>
          <w:color w:val="000000"/>
          <w:sz w:val="28"/>
        </w:rPr>
        <w:t>
      2. Дополнить примечанием 4 следующего содержания:</w:t>
      </w:r>
    </w:p>
    <w:bookmarkEnd w:id="11"/>
    <w:bookmarkStart w:name="z42" w:id="12"/>
    <w:p>
      <w:pPr>
        <w:spacing w:after="0"/>
        <w:ind w:left="0"/>
        <w:jc w:val="both"/>
      </w:pPr>
      <w:r>
        <w:rPr>
          <w:rFonts w:ascii="Times New Roman"/>
          <w:b w:val="false"/>
          <w:i w:val="false"/>
          <w:color w:val="000000"/>
          <w:sz w:val="28"/>
        </w:rPr>
        <w:t>
      "4. Сведения о товарах, отмеченные знаком "****", подлежат указанию при таможенном декларировании колес ходовых, представляющих собой неалюминиевые колесные диски, укомплектованные (поставляемые в сборе с) грузовыми пневматическими резиновыми шинами или покрышками.".</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