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5f2c" w14:textId="10e5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Коллегии Евразийской экономической комиссии от 30 мая 2023 г.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2023 года № 145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73 "Об утверждении формы транзитной декларации и порядка ее заполнения, а также об изменении и признании утратившими силу некоторых решений Комиссии Таможенного союза и Коллегии Евразийской экономической комиссии" слова "с разделом VII Порядка, утвержденного" заменить словами "с Порядком, утвержденным".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по истечении 30 календарных дней с даты его официального опубликования и распространяется на правоотношения, возникшие с даты вступления в силу Решения Коллегии Евразийской экономической комиссии от 30 мая 2023 г. № 73.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