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277a" w14:textId="0c62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28 августа 2018 г.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сентября 2023 года № 137.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 "О таможенном декларировании товаров, доставляемых перевозчиком в качестве экспресс-груза, с использованием декларации на товары"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c 1 апреля 2024 г.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г. № 137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Решение Коллегии Евразийской экономической комиссии от 28 августа 2018 г. № 142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пунктом 4" заменить словами "и пунктами 1 – 4".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совершения таможенных операций, связанных с изменением (дополнением) сведений, заявленных в декларации на товары для экспресс-грузов.".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заполнения корректировки декларации на товары для экспресс-грузов, утвержденного указанным Решением, изложить в следующей редакции: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 регистрационным номером КДТЭГ в виде документа на бумажном носителе должностным лицом таможенного органа при внесении изменений (дополнений) в сведения, заявленные в ДТЭГ, до выпуска товаров указываются дата и время подачи КДТЭГ, а после выпуска товаров – дата регистрации обращения о внесении изменений (дополнений) в сведения, заявленные в ДТЭГ, либо дата подачи КДТЭГ в случае, если такое обращение не представляется.".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Дополнить Порядком совершения таможенных операций, связанных с изменением (дополнением) сведений, заявленных в декларации на товары для экспресс-грузов,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г. № 142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совершения таможенных операций, связанных с изменением (дополнением) сведений, заявленных в декларации на товары для экспресс-грузов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определяет правила совершения таможенных операций, связанных с изменением (дополнением) сведений, заявленных в декларации на товары для экспресс-грузов (далее – ДТЭГ), до и после выпуска товаров.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Для изменения (дополнения) сведений, заявленных в ДТЭГ, применяется корректировка декларации на товары для экспресс-грузов (далее – КДТЭГ), за исключением случая, указанного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КДТЭГ заполняется в соответствии с Порядком заполнения корректировки декларации на товары для экспресс-грузов,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 (далее – Порядок заполнения КДТЭГ).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КДТЭГ представляется в виде электронного документа.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представление КДТЭГ в виде документа на бумажном носителе в следующих случаях: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у таможенного органа технической возможности для принятия КДТЭГ в виде электронного документа;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составления КДТЭГ в виде документа на бумажном носителе в соответствии с пунктом 44 настоящего Порядка.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Документы, подтверждающие изменения (дополнения), вносимые в сведения, заявленные в ДТЭГ, представляются таможенному органу по его запросу в случае, если сведения о таких документах и (или) сведения из них не могут быть получены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Таможенного кодекса Евразийского экономического союза (далее – Кодекс).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виде электронных документов или в виде документов на бумажном носителе (в зависимости от того, в каком виде подана КДТЭГ).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Таможенные операции, связанные с изменением (дополнением) сведений, заявленных в ДТЭГ, совершаются на территории государства – члена Евразийского экономического союза (далее – государство-член), в таможенном органе которого зарегистрирована ДТЭГ, в которую вносятся изменения (дополнения).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Подача КДТЭГ в таможенный орган осуществляется таможенным представителем.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Сведения о таможенных операциях, связанных с подачей, регистрацией, оформлением отказа в регистрации КДТЭГ, направлением требования о внесении изменений (дополнений) в сведения, заявленные в ДТЭГ, до выпуска товаров (далее – требование), решения о внесении изменений (дополнений) в сведения, заявленные в ДТЭГ, после выпуска товаров, фиксируются с использованием информационной системы таможенного органа.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Порядок совершения таможенных операций, связанных с изменением (дополнением) сведений, заявленных в ДТЭГ, до выпуска товаров по обращению таможенного представителя с разрешения таможенного органа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Изменение (дополнение) сведений, заявленных в ДТЭГ, до выпуска товаров по мотивированному обращению таможенного представителя (далее – обращение) (в том числе при необходимости заявления сведений в ДТЭГ или уточнения заявленных в ДТЭГ сведений, которые по своему характеру могут быть неизвестны таможенному представителю на момент подачи ДТЭГ при предварительном таможенном декларировании,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Кодекса) осуществляется с разрешения таможенного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Изменение (дополнение) сведений, заявленных в ДТЭГ, по обращению осуществляется при одновременном соблюдении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Кодекса, и условия, предусмотренного абзацем вторым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(дополнение) сведений, заявленных в ДТЭГ, не может повлечь за собой несоблюдение положений абзацев третьего и четвертого подпункта "а" и подпункта "б"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августа 2018 г. № 142.</w:t>
      </w:r>
    </w:p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Для внесения изменений (дополнений) в сведения, заявленные в ДТЭГ, до выпуска товаров таможенный представитель подает в таможенный орган, в котором зарегистрирована ДТЭГ, обращение в виде заполненной КДТЭГ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Таможенный орган фиксирует дату и время подачи КДТЭГ.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электронного документа таможенный орган направляет таможенному представителю в электронной форме сведения о дате и времени подачи КДТЭГ.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документа на бумажном носителе должностное лицо таможенного органа (далее – должностное лицо) указывает в КДТЭГ дату и время ее подачи в соответствии с абзацем седьмым пункта 19 Порядка заполнения КДТЭГ.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соблюдении положений пунктов 2 – 5 и 7 – 9 настоящего Порядка таможенный орган в пределах срока выпуска товаров, установленного пунктом 3 (а при продлении срока выпуска товаров –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) статьи 119 Кодекса, регистрирует КДТЭГ.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положений пунктов 2 – 5 и 7 – 9 настоящего Порядка таможенный орган в пределах срока выпуска товаров, установленного пунктом 3 (а при продлении срока выпуска товаров –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) статьи 119 Кодекса, отказывает в изменении (дополнении) сведений, заявленных в ДТЭГ, путем оформления отказа в регистрации КДТЭГ (с указанием причин отказа, даты в формате дд.мм.гггг (день, месяц, календарный год) и времени в формате hh:mm (часы и минуты) принятия решения).</w:t>
      </w:r>
    </w:p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Регистрация КДТЭГ таможенным органом осуществляется путем присвоения ей регистрационного номера, формируемого в порядке, определенном абзацами вторым – шестым пункта 19 Порядка заполнения КДТЭГ.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электронного документа таможенный орган направляет таможенному представителю в электронной форме сведения о дате и времени регистрации, а также о регистрационном номере такой КДТЭГ.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документа на бумажном носителе таможенный орган проставляет в графе "А" КДТЭГ отметку о ее регистрации в соответствии с пунктом 19 Порядка заполнения КДТЭГ.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Отказ в регистрации КДТЭГ, поданной в виде электронного документа, оформляется в виде электронного документа.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таможенным представителем отказа в регистрации КДТЭГ направляются им в электронной форме в таможенный орган. В Республике Армения и Республике Беларусь указанные сведения таможенным представителем не направляются.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Отказ в регистрации КДТЭГ, поданной в виде документа на бумажном носителе, оформляется в 2 экземплярах на оборотной стороне последних листов экземпляров КДТЭГ или на листах бумаги формата А4 (в случае, если на оборотной стороне последнего листа КДТЭГ недостаточно места) и заверяется подписью должностного лица с указанием фамилии и инициалов и проставлением оттиска личной номерной печати. В Республике Беларусь отказ в регистрации КДТЭГ заверяется только проставлением оттиска личной номерной печати должностного лица.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КДТЭГ с отказом в ее регистрации, а также копии документов (в случае, если документы представлялись в таможенный орган в соответствии с пунктом 3 настоящего Порядка) остаются в таможенном органе и используются для таможенных целей.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КДТЭГ с отказом в ее регистрации, а также копии документов (в случае, если документы представлялись в таможенный орган в соответствии с пунктом 3 настоящего Порядка) вручаются таможенному представителю или направляются заказным почтовым отправлением с уведомлением о вручении (в Республике Беларусь данные документы направляются простым почтовым отправлением).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отказа в регистрации КДТЭГ лицо, его получившее, проставляет на экземпляре КДТЭГ, который остается в таможенном органе, дату в формате дд.мм.гггг (день, месяц, календарный год) и время в формате hh:mm (часы и минуты) получения отказа в регистрации КДТЭГ и заверяет эту запись своей подписью (с указанием фамилии и инициалов).</w:t>
      </w:r>
    </w:p>
    <w:bookmarkEnd w:id="31"/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Порядок совершения таможенных операций, связанных с изменением (дополнением) сведений, заявленных в ДТЭГ, до выпуска товаров по требованию таможенного органа</w:t>
      </w:r>
    </w:p>
    <w:bookmarkEnd w:id="3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При выявлении по результатам проведения таможенного контроля необходимости внесения изменений (дополнений) в сведения, заявленные в ДТЭГ,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Кодекса, таможенный орган в пределах срока выпуска товаров, установленного пунктом 3 (а в случае продления срока выпуска товаров –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119 Кодекса, направляет (вручает) таможенному представителю требование в виде электронного документа или документа на бумажном носителе (в зависимости от того, в каком виде подана ДТЭГ). </w:t>
      </w:r>
    </w:p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Требование в виде документа на бумажном носителе оформляется на листе бумаги формата А4 в 2 экземплярах по форме согласно приложению № 1.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 виде электронного документа должно содержать сведения, предусмотренные приложением № 1 к настоящему Порядку.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Требование в виде документа на бумажном носителе вручается таможенному представителю под подпись либо направляется таможенному представителю на адрес электронной почты или по номеру факса, которые указаны в графе "Сведения о лице, заполнившем ДТЭГ, дата" ДТЭГ.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вручении требования лицо, его получившее, проставляет на нем дату в формате дд.мм.гггг (день, месяц, календарный год) и время в формате hh:mm (часы и минуты) его получения и заверяет эту запись своей подписью (с указанием фамилии и инициалов).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При получении таможенным представителем требования в виде электронного документа сведения о дате и времени получения требования направляются им в электронной форме в таможенный орган. В Республике Армения и Республике Беларусь указанные сведения таможенным представителем не направляются.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Таможенный представитель обязан в пределах срока выпуска товаров, установленного пунктом 3 (а в случае продления срока выпуска товаров – пунктом 6) статьи 119 Кодекса, представить в таможенный орган надлежащим образом заполненную КДТЭГ, а в случае уплаты таможенных платежей – также документы и (или) сведения, подтверждающие их уплату (если их представление предусмотрено законодательством государства-члена).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(или) сведения, подтверждающие уплату таможенных платежей (если их представление предусмотрено законодательством государства-члена), представляются в виде электронных документов или документов на бумажном носителе (в зависимости от того, в каком виде подана КДТЭГ).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Таможенным представителем могут быть заявлены в КДТЭГ иные измененные (дополненные) сведения, помимо указанных в требовании, только в случае, если они связаны со сведениями, подлежащими изменению (дополнению) в соответствии с требованием.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измененные (дополненные) сведения не связаны со сведениями, подлежащими изменению (дополнению) в соответствии с требованием, они подаются таможенным представителем в виде отдельной КДТЭГ.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 В случае если таможенный представитель не может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Кодекса, подать в таможенный орган КДТЭГ, он обязан не позднее 1 часа до истечения такого срока направить уведомление об этом в таможенный орган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уведомление не требуется в случае, если требование направлено (вручено) таможенному представителю менее чем за 2 часа до истечения срока выпуска товаров,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В случаях, предусмотренных пунктом 21 настоящего Порядка, таможенный орган до истечения срока выпуска товаров, установленного пунктом 3 статьи 119 Кодекса, на основании подпункта 2 пункта 4 и в соответствии с пунктом 5 статьи 119 Кодекса продлевает срок выпуска товаров и направляет таможенному представителю в срок,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119 Кодекса, уведомление о продлении срока выпуска товаров в виде электронного документа или документа на бумажном носителе (при отсутствии технической возможности для направления уведомления в виде электронного документа).</w:t>
      </w:r>
    </w:p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Таможенный орган фиксирует дату и время подачи КДТЭГ.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электронного документа таможенный орган направляет таможенному представителю в электронной форме сведения о дате и времени подачи КДТЭГ.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документа на бумажном носителе таможенный орган проставляет на КДТЭГ отметку о дате и времени ее подачи в соответствии с абзацем седьмым пункта 19 Порядка заполнения КДТЭГ.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 Таможенный орган в пределах срока выпуска товаров, установленного пунктом 3 (а в случае продления срока выпуска товаров –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) статьи 119 Кодекса, осуществляет проверку сведений, заявленных в КДТЭГ, на соответствие направленному требованию.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 случае если КДТЭГ заполнена в соответствии с направленным требованием и Порядком заполнения КДТЭГ, таможенный орган регистрирует КДТЭГ согласно пункту 12 настоящего Порядка.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электронного документа таможенный орган направляет таможенному представителю в электронной форме сведения о дате и времени регистрации КДТЭГ, ее регистрационном номере.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документа на бумажном носителе таможенный орган проставляет на КДТЭГ в графе "А" отметку о ее регистрации в соответствии с пунктом 19 Порядка заполнения КДТЭГ.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В случае если КДТЭГ не соответствует требованию или Порядку заполнения КДТЭГ, таможенный орган отказывает в изменении (дополнении) сведений, заявленных в ДТЭГ, путем оформления отказа в регистрации КДТЭГ в соответствии с пунктами 13 и 14 настоящего Порядка (с указанием причин отказа, даты в формате дд.мм.гггг (день, месяц, календарный год) и времени в формате hh:mm (часы и минуты) принятия решения).</w:t>
      </w:r>
    </w:p>
    <w:bookmarkEnd w:id="48"/>
    <w:bookmarkStart w:name="z7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Случаи изменения (дополнения) сведений, заявленных в ДТЭГ, после выпуска товаров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После выпуска товаров изменение (дополнение) сведений, заявленных в ДТЭГ, осуществляется в следующих случаях: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случаи,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325 Кодекса;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выявление по результатам таможенного контроля (в том числе таможенного контроля, проведенного в связи с обращением таможенного представителя о необходимости внесения изменений (дополнений) в сведения, заявленные в ДТЭГ) или иного вида государственного контроля (надзора), осуществляемого таможенными органами в пределах своей компетенции в соответствии с законодательством государств-членов: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недостоверных сведений, заявленных в ДТЭГ;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сведений, заявленных в ДТЭГ, сведениям, содержащимся в документах, подтверждающих сведения, заявленные в ДТЭГ;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дополнения сведений, заявленных в ДТЭГ;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выявление необходимости внесения изменений (дополнений) в сведения, заявленные в ДТЭГ, по результатам рассмотрения жалоб на решения, действия (бездействие) таможенных органов и должностных лиц либо на основании вступивших в законную силу решений судебных органов государств-членов;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уплата и (или) взыскание таможенных платежей, а также начисление и уплата пеней и (или) процентов после выпуска товаров;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выявление необходимости внесения изменений (дополнений) в записи (отметки) в графах ДТЭГ, заполняемых должностным лицом.</w:t>
      </w:r>
    </w:p>
    <w:bookmarkEnd w:id="57"/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Порядок совершения таможенных операций, связанных с изменением (дополнением) сведений, заявленных в ДТЭГ, после выпуска товаров по обращению с разрешения таможенного органа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Изменение (дополнение) сведений, заявленных в ДТЭГ, после выпуска товаров по обращению осуществляется с разрешения таможенного органа.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Для изменения (дополнения) сведений, заявленных в ДТЭГ, после выпуска товаров таможенный представитель подает в таможенный орган обращение и надлежащим образом заполненную КДТЭГ.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не представляется в случаях, предусмотренных подпунктом "г" пункта 27 настоящего Порядка. В этих случаях таможенный представитель подает только КДТЭГ.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КДТЭГ не подается в случае необходимости внесения изменений (дополнений) исключительно в записи (отметки) в графах ДТЭГ, заполняемых должностным лицом.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Обращение и КДТЭГ подаются таможенным представителем в виде электронных документов.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и КДТЭГ подаются в виде документов на бумажном носителе в случае, если у таможенного органа отсутствует техническая возможность для принятия обращения и КДТЭГ в виде электронных документов.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В обращении, составленном в произвольной форме, указываются регистрационный номер ДТЭГ, перечень изменений (дополнений) в сведения, заявленные в ДТЭГ, и обоснование необходимости таких изменений (дополнений).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В Республике Армения, Республике Беларусь, Республике Казахстан и Кыргызской Республике в случае, если обращение содержит сведения, необходимые в соответствии с законодательством государства-члена для возврата (зачета) излишне уплаченных и (или) излишне взысканных таможенных платежей, оно рассматривается в качестве заявления на возврат (зачет), если согласно законодательству государства-члена возврат (зачет) излишне уплаченных и (или) излишне взысканных таможенных платежей производится по заявлению плательщика.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Обращение и КДТЭГ (либо только КДТЭГ, если обращение не подается в соответствии с абзацем вторым пункта 29 настоящего Порядка, либо только обращение, если КДТЭГ не подается в соответствии с абзацем третьим пункта 29 настоящего Порядка) подаются в таможенный орган, в котором зарегистрирована ДТЭГ, сведения которой изменяются (дополняются), либо в иной таможенный орган, определенный в соответствии с законодательством государства-члена.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орган регистрирует обращение.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обращения в виде электронного документа таможенный орган направляет таможенному представителю в электронной форме сведения о дате регистрации обращения.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обращения в виде документа на бумажном носителе таможенный орган указывает в КДТЭГ, представленной вместе с обращением, дату регистрации обращения в соответствии с абзацем седьмым пункта 19 Порядка заполнения КДТЭГ.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фиксирует дату подачи КДТЭГ при ее подаче вместе с обращением либо без обращения в соответствии с абзацем вторым пункта 29 настоящего Порядка.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Рассмотрение таможенным органом обращения осуществляется в соответствии с законодательством государства-члена в установленный срок, который не может превышать 30 календарных дней со дня его регистрации.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таможенным органом КДТЭГ, поданной без обращения в соответствии с абзацем вторым пункта 29 настоящего Порядка, осуществляется не позднее 3 рабочих дней, следующих за днем ее подачи, если законодательством государства-члена не установлен менее продолжительный срок.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Таможенный орган, рассматривающий обращение и КДТЭГ (либо только КДТЭГ, если обращение не подается в соответствии с абзацем вторым пункта 29 настоящего Порядка, либо только обращение, если КДТЭГ не подается в соответствии с абзацем третьим пункта 29 настоящего Порядка), проводит таможенный контроль в порядке, установленном Кодексом.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Таможенный орган разрешает изменение (дополнение) сведений, заявленных в ДТЭГ, при соблюдении следующих условий: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обращение и КДТЭГ (либо только КДТЭГ, если обращение не подается в соответствии с абзацем вторым пункта 29 настоящего Порядка, либо только обращение, если КДТЭГ не подается в соответствии с абзацем третьим пункта 29 настоящего Порядка) поступили в таможенный орган, указанный в абзаце первом пункта 33 настоящего Порядка, в пределах срока проведения таможенного контроля, определенного в соответствии с пунктом 7 статьи 310 Кодекса;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изменение (дополнение) сведений, заявленных в ДТЭГ, не влечет за собой несоблюдение положений абзаца четвертого подпункта "а" и подпункта "б" пункта 2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142;</w:t>
      </w:r>
    </w:p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выполнены требования, предусмотренные пунктами 2 (при представлении обращения вместе с КДТЭГ), 3 – 5 и 28 – 31 настоящего Порядка;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при проведении таможенного контроля после выпуска товаров таможенным органом не выявлено иных сведений, кроме представленных для внесения в ДТЭГ и указанных в обращении и КДТЭГ (либо только в КДТЭГ, если обращение не подается в соответствии с абзацем вторым пункта 29 настоящего Порядка, либо только в обращении, если КДТЭГ не подается в соответствии с абзацем третьим пункта 29 настоящего Порядка).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Таможенный орган регистрирует КДТЭГ в соответствии с пунктом 12 настоящего Порядка.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случае необходимости внесения изменений (дополнений) исключительно в записи (отметки) в заполняемых должностным лицом графах ДТЭГ в виде электронного документа такие изменения (дополнения) вносятся должностным лицом в ДТЭГ с использованием информационной системы таможенного органа. ДТЭГ в виде электронного документа с внесенными изменениями (дополнениями) либо информация о таких изменениях (дополнениях) направляется таможенному представителю в электронной форме в срок, не превышающий 1 рабочего дня со дня внесения этих изменений (дополнений).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(дополнений) исключительно в записи (отметки) в заполняемых должностным лицом графах ДТЭГ в виде документа на бумажном носителе такие изменения (дополнения) вносятся должностным лицом в ДТЭГ от руки и заверяются подписью и оттиском личной номерной печати (при наличии) с указанием даты внесения изменений (дополнений).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Заверенная таможенным органом копия ДТЭГ в виде документа на бумажном носителе с внесенными должностным лицом изменениями (дополнениями) вручается таможенному представителю под подпись либо направляется заказным почтовым отправлением с уведомлением о вручении в срок, не превышающий 3 рабочих дней со дня внесения этих изменений (дополнений). В Республике Беларусь указанный документ направляется простым почтовым отправлением.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При несоблюдении условий, предусмотренных пунктом 36 настоящего Порядка, таможенный орган отказывает в изменении (дополнении) сведений, заявленных в ДТЭГ, путем оформления отказа в регистрации КДТЭГ в соответствии с пунктами 13 и 14 настоящего Порядка (с указанием причин отказа и даты принятия решения в формате дд.мм.гггг (день, месяц, календарный год)).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в случае, предусмотренном абзацем третьим пункта 29 настоящего Порядка, только обращения отказ в изменении (дополнении) записей (отметок) в графах ДТЭГ, заполняемых должностным лицом, оформляется путем направления ответа таможенному представителю по результатам рассмотрения обращения.</w:t>
      </w:r>
    </w:p>
    <w:bookmarkEnd w:id="84"/>
    <w:bookmarkStart w:name="z11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Порядок совершения таможенных операций, связанных с изменением (дополнением) сведений, заявленных в ДТЭГ, после выпуска товаров по решению таможенного органа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Решение таможенного органа о внесении изменений (дополнений) в сведения, заявленные в ДТЭГ, после выпуска товаров (далее – решение) оформляется в виде электронного документа или документа на бумажном носителе (в зависимости от того, в каком виде подана ДТЭГ).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Решение в виде документа на бумажном носителе оформляется на листе бумаги формата А4 по форме согласно приложению № 2.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виде электронного документа должно содержать сведения, предусмотренные приложением № 2 к настоящему Порядку.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Решение в виде электронного документа направляется таможенному представителю не позднее 1 рабочего дня со дня его принятия.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времени получения таможенным представителем решения в виде электронного документа направляются им в электронной форме в таможенный орган. В Республике Армения и Республике Беларусь указанные сведения таможенным представителем не направляются.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 виде документа на бумажном носителе вручается таможенному представителю под подпись либо направляется заказным почтовым отправлением с уведомлением о вручении в срок, не превышающий 5 рабочих дней со дня его принятия.</w:t>
      </w:r>
    </w:p>
    <w:bookmarkEnd w:id="91"/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В качестве решения может рассматриваться иное решение таможенного органа, принятое по результатам таможенного контроля, если такое решение содержит: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внесении изменений (дополнений) в сведения, заявленные в ДТЭГ;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регистрационном номере ДТЭГ, перечень изменений (дополнений), вносимых в сведения, заявленные в ДТЭГ;</w:t>
      </w:r>
    </w:p>
    <w:bookmarkEnd w:id="94"/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изменения (дополнения) сведений, заявленных в ДТЭГ.</w:t>
      </w:r>
    </w:p>
    <w:bookmarkEnd w:id="95"/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такое решение должно содержать срок представления в таможенный орган КДТЭГ.</w:t>
      </w:r>
    </w:p>
    <w:bookmarkEnd w:id="96"/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В Республике Армения, Республике Казахстан, Кыргызской Республике и Российской Федерации одновременно с решением должностным лицом оформляется в виде электронного документа или документа на бумажном носителе (в зависимости от того, как оформлено решение) и направляется таможенному представителю КДТЭГ, зарегистрированная путем присвоения регистрационного номера, формируемого в порядке, определенном абзацами вторым – шестым пункта 19 Порядка заполнения КДТЭГ.</w:t>
      </w:r>
    </w:p>
    <w:bookmarkEnd w:id="97"/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Республике Беларусь таможенный представитель исходя из сведений, указанных таможенным органом в решении, в срок, не превышающий 10 рабочих дней со дня получения таможенным представителем решения, подает в таможенный орган, в котором зарегистрирована ДТЭГ, сведения которой изменяются (дополняются), КДТЭГ, а в случае уплаты таможенных платежей – также документы и (или) сведения, подтверждающие их уплату.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внесение изменений (дополнений) в сведения, заявленные в ДТЭГ, влечет за собой уплату таможенных платежей, срок направления таможенным представителем указанных документов и сведений может превышать срок, установленный абзацем первым настоящего пункта, если это предусмотрено законодательством Республики Беларусь.</w:t>
      </w:r>
    </w:p>
    <w:bookmarkEnd w:id="99"/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Таможенный орган фиксирует дату подачи КДТЭГ в соответствии с пунктом 10 настоящего Порядка.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КДТЭГ заполнена в соответствии с решением, должностное лицо в срок, не превышающий 5 рабочих дней со дня, следующего за днем представления в таможенный орган КДТЭГ, регистрирует КДТЭГ согласно пункту 12 настоящего Порядка.</w:t>
      </w:r>
    </w:p>
    <w:bookmarkEnd w:id="101"/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электронного документа таможенный орган направляет таможенному представителю в электронной форме сведения о дате и времени регистрации, а также о регистрационном номере КДТЭГ.</w:t>
      </w:r>
    </w:p>
    <w:bookmarkEnd w:id="102"/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КДТЭГ в виде документа на бумажном носителе таможенный орган проставляет в графе "А" КДТЭГ отметку о ее регистрации в соответствии с пунктом 19 Порядка заполнения КДТЭГ.</w:t>
      </w:r>
    </w:p>
    <w:bookmarkEnd w:id="103"/>
    <w:bookmarkStart w:name="z13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КДТЭГ не соответствует решению либо КДТЭГ не была подана в таможенный орган в пределах срока, установленного абзацем первым настоящего пункта, или иного срока в соответствии с абзацем вторым настоящего пункта, КДТЭГ заполняется должностным лицом.</w:t>
      </w:r>
    </w:p>
    <w:bookmarkEnd w:id="104"/>
    <w:bookmarkStart w:name="z1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направляет таможенному представителю КДТЭГ в срок, не превышающий 15 рабочих дней со дня истечения срока, установленного абзацем первым настоящего пункта, или иного срока в соответствии с абзацем вторым настоящего пункта либо со дня поступления в таможенный орган почтового отправления с отметкой о невручении адресату решения, если оно было направлено в виде документа на бумажном носителе.</w:t>
      </w:r>
    </w:p>
    <w:bookmarkEnd w:id="105"/>
    <w:bookmarkStart w:name="z1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внесение изменений (дополнений) в сведения, заявленные в ДТЭГ, влечет за собой уплату таможенных платежей, срок направления таможенному представителю КДТЭГ может превышать срок, установленный абзацем восьмым настоящего пункта, если такой срок предусмотрен законодательством Республики Беларусь.</w:t>
      </w:r>
    </w:p>
    <w:bookmarkEnd w:id="106"/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Внесение изменений (дополнений) исключительно в записи (отметки) в графах ДТЭГ, заполняемых должностным лицом, осуществляется в соответствии с пунктом 38 настоящего Порядка.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(дополнением)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для экспресс-грузов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3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</w:t>
      </w:r>
    </w:p>
    <w:bookmarkEnd w:id="108"/>
    <w:bookmarkStart w:name="z13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(дополнений) в сведения, заявленные в декларации на товары для экспресс-грузов, до выпуска товаров</w:t>
      </w:r>
    </w:p>
    <w:bookmarkEnd w:id="109"/>
    <w:bookmarkStart w:name="z13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"___" ____________ 20___ г.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112 Таможенного кодекса Евразийского экономического союза уведомляем, что в ходе проведения таможенного контроля в отношении товаров и сведений, заявленных в декларации на товары для экспресс-грузов c регистрационным номером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выявлено следующее: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"___" ____________ 20___ г. в таможенный орган необходимо представить корректировку декларации на товары для экспресс-грузов, заполненную в соответствии с Порядком заполнения корректировки декларации на товары для экспресс-грузов, утвержденным Решением Коллегии Евразийской экономической комиссии от 28 августа 2018 г. № 142, в связи с необходимостью внесения изменений (дополнений) в следующие сведения, заявленные в ДТЭГ: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графы/ колонки графы/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заявленные в ДТЭГ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(дополненные) сведения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 И. О. должностного лица таможенного органа)* (подпись)*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номерная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Требование получено: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 И. О. работника таможенного представителя) (подпись) (дата и время получения требования)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 Не действует в Республике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(дополнением) сведений,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заявленных в декларации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для экспресс-грузов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4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</w:p>
    <w:bookmarkEnd w:id="113"/>
    <w:bookmarkStart w:name="z14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таможенного органа о внесении изменений (дополнений) в сведения, заявленные в декларации на товары для экспресс-грузов, после выпуска товаров</w:t>
      </w:r>
    </w:p>
    <w:bookmarkEnd w:id="114"/>
    <w:bookmarkStart w:name="z14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"___" ____________ 20___ г.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представитель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декларацию на товары для экспресс-грузов c регистрационным номером________________________________________________________________________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подпункта ___ пункта 27 Порядка совершения таможенных операций, связанных с изменением (дополнением) сведений, заявленных в декларации на товары для экспресс-грузов,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августа 2018 г. № 142, в связи 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(основания для внесения изменений (дополнений) в сведения, заявленные в ДТЭГ)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</w:t>
      </w:r>
      <w:r>
        <w:rPr>
          <w:rFonts w:ascii="Times New Roman"/>
          <w:b w:val="false"/>
          <w:i/>
          <w:color w:val="000000"/>
          <w:sz w:val="28"/>
        </w:rPr>
        <w:t>внесены изменения (дополнения) согласно прилагаемой КДТЭГ</w:t>
      </w:r>
      <w:r>
        <w:rPr>
          <w:rFonts w:ascii="Times New Roman"/>
          <w:b w:val="false"/>
          <w:i/>
          <w:color w:val="000000"/>
          <w:sz w:val="28"/>
        </w:rPr>
        <w:t>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</w:t>
      </w:r>
      <w:r>
        <w:rPr>
          <w:rFonts w:ascii="Times New Roman"/>
          <w:b w:val="false"/>
          <w:i/>
          <w:color w:val="000000"/>
          <w:sz w:val="28"/>
        </w:rPr>
        <w:t>необходимо внести следующие изменения (дополнения)</w:t>
      </w:r>
      <w:r>
        <w:rPr>
          <w:rFonts w:ascii="Times New Roman"/>
          <w:b w:val="false"/>
          <w:i/>
          <w:color w:val="000000"/>
          <w:sz w:val="28"/>
        </w:rPr>
        <w:t>**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ДТЭГ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графы/ колонки графы/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заявленные в ДТЭГ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(дополненные)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17"/>
      <w:r>
        <w:rPr>
          <w:rFonts w:ascii="Times New Roman"/>
          <w:b w:val="false"/>
          <w:i w:val="false"/>
          <w:color w:val="000000"/>
          <w:sz w:val="28"/>
        </w:rPr>
        <w:t>
      До " " 20 г.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(срок в соответствии с пунктом 45 Порядка совершения таможенных операций, связанных с изменением (дополнением) сведений, заявленных в декларации на товары для экспресс-грузов)</w:t>
      </w:r>
    </w:p>
    <w:bookmarkStart w:name="z1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представить КДТЭГ, а в случае уплаты таможенных платежей – также документы и (или) сведения, подтверждающие их уплату</w:t>
      </w:r>
      <w:r>
        <w:rPr>
          <w:rFonts w:ascii="Times New Roman"/>
          <w:b w:val="false"/>
          <w:i w:val="false"/>
          <w:color w:val="000000"/>
          <w:vertAlign w:val="superscript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 И. О. должностного лица (подпись)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органа)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Личная номерная печать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(при наличии)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 И. О. работника (подпись) (дата получения таможенного представителя) решения)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 Не действует в Республике Беларусь.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 Для Республики Беларусь.".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