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47d1" w14:textId="3134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единиц измерения и счета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классификатор единиц измерения и счета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г. № 145,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г. № 92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классификатор единиц измерения и счета Евразийского экономического союза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группу "Единицы времени – "01" перед позицией с кодом "351" дополнить позицией 350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Пикосекунда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picosecond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группе "Единицы массы – "03" позицию с кодом "185"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CCT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ГРУЗОПОД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в метрических тоннах 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carrying capacity in metric ton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грп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группе "Технические единицы – "06":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"274" дополнить позицией 277 следующего содержания: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Микрогрей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microgray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µGy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"278" заменить позициями 278 и 279 следующего содержания: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Электрон-вольт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electronvolt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Килогрей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кГр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"294" дополнить позицией 295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ТЕРАГЦ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Терагерц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terahertz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THz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ТГц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"317" дополнить позицией 319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Микрозиверт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microsievert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µSv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"321", "9010", "9011"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Зиверт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sievert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ГИГАГЦ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Гигагерц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gigahertz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GHz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ГГц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 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"9103" дополнить позициями 9113 – 9124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МЛГР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Миллигрей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milligray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mGy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мГр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Миллизиверт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millisievert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mSv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ГР/С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 в секунду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gray per second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Gy/s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Гр/с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ГР/МИН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 в минуту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gray per minute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Gy/min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Гр/мин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ГР/Ч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 в час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gray per hour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Gy/h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Гр/ч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МКГР/С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Микрогрей в секунду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microgray per second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µGy/s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мкГр/с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МКГР/Ч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Микрогрей в час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microgray per hour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µGy/h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мкГр/ч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P62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МЛГР/Ч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Миллигрей в час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milligray per hour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mGy/h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мГр/ч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ЗВ/Ч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Зиверт в час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sievert per hour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Sv/h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Зв/ч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МКЗВ/С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Микрозиверт в секунду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microsievert per second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µSv/s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мкЗв/с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МКЗВ/Ч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Микрозиверт в час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microsievert per hour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µSv/h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мкЗв/ч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МЛЗВ/Ч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Миллизиверт в час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millisievert per hour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mSv/h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мЗв/ч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группу "Экономические единицы – "07" после позиции с кодом "9049" дополнить позицией 9125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ЕВРО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евро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евро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