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26ae" w14:textId="99f2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продукции, подлежащей обязательной оценке соответствия требованиям технического регламента Евразийского экономического союза "О безопасности рыбы и рыбной продукции" (ТР ЕАЭС 040/2016), в отношении которой при помещении под таможенные процедуры подтверждается соблюдение мер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мая 2023 года № 58.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реализации подпункта "а" пункта 2 и с учетом пункта 3 Порядка ввоза на таможенную территорию Евразийского экономического союза продукции, подлежащей обязательной оценке соответствия на таможенной территории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12 ноября 2021 г. № 130,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подлежащей обязательной оценке соответствия требованиям технического регламента Евразийского экономического союза "О безопасности рыбы и рыбной продукции" (ТР ЕАЭС 040/2016), в отношении которой при помещении под таможенные процедуры подтверждается соблюдение мер технического регулирования (далее – перечень).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Установить, что перечень применяется только для ввозимой (ввезенной) продукции, в отношении которой техническим регламентом Евразийского экономического союза "О безопасности рыбы и рыбной продукции" (ТР ЕАЭС 040/2016) предусмотрено проведение оценки соответствия в форме декларирования, с учетом того, что в отношении ввозимой (ввезенной) продукции, в отношении которой указанным техническим регламентом предусмотрено проведение оценки соответствия в форме государственной регистрации или ветеринарно-санитарной экспертизы, подтверждение соблюдения мер технического регулирования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г. № 299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317 соответственно.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 продукции, включенной в перечень и одновременно подлежащей ветеринарному контролю (надзору), при ввозе на таможенную территорию Евразийского экономического союза применяются меры регулирования в соответствии с Едиными ветеринарными (ветеринарно-санитарными) требованиями, предъявляемыми к товарам, подлежащим ветеринарному контролю (надзору),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317.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2023 г. № 58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продукции, подлежащей обязательной оценке соответствия требованиям технического регламента Евразийского экономического союза "О безопасности рыбы и рыбной продукции" (ТР ЕАЭС 040/2016), в отношении которой при помещении под таможенные процедуры подтверждается соблюдение мер технического регулирования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оценке соответствия (сведения о документе об оценке соответствия)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Водоросли-сырец (свежие) и свежие водные растения, охлажденные, мороженые или сушеные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0714 90 900 0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1212 21 000 0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1212 99 950 9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Варено-мороженые (охлажденные) водные беспозвоночные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 11 100 0*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11 900 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12 100 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12 900 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14 100 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14 300 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14 900 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15 900 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16 910 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16 990 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17 910 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17 920 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17 930 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17 940 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17 990 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19 100 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19 900 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19 900 8*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31 000 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32 910 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32 990 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33 100 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33 900 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34 000 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35 100 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35 900 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36 100 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36 200 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36 900 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39 100 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39 800 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1605 10 000 0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1605 21 100 0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1605 21 900 0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1605 29 000 0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1605 30 100 0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1605 30 900 0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1605 40 000 1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1605 40 000 9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1605 51 000 0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1605 52 000 0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1605 53 100 0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1605 53 900 0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1605 54 000 0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1605 55 000 0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1605 56 000 0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1605 57 000 0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1605 58 000 0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1605 59 000 0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1605 61 000 0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1605 62 000 0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1605 63 000 0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1605 69 000 0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Пищевая рыбная продукция вяленая, сушеная, сушено-вяленая, маринованная, соленая, горячего копчения, холодного копчения, провесная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0210 92 100 0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0210 92 910 0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0210 92 920 0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0210 92 990 0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0210 99 390 0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0210 99 850 0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0305 20 000 0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0305 31 000 0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0305 32 110 0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0305 32 190 0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0305 32 900 0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0305 39 100 0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0305 39 500 0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0305 39 901 0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0305 39 908 0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0305 41 000 0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0305 42 000 0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0305 43 000 0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0305 44 100 0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0305 44 800 0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0305 49 100 0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0305 49 200 0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0305 49 300 0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0305 49 801 0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0305 49 808 0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0305 51 100 0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0305 51 900 0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0305 52 000 0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0305 53 100 0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0305 53 900 0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0305 54 100 0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0305 54 200 0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0305 54 900 0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0305 59 700 0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0305 59 900 0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0305 61 000 0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0305 62 000 0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0305 63 000 0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0305 64 000 0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0305 69 100 0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0305 69 300 0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0305 69 500 0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0305 69 700 0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0305 71 100 0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0305 71 900 0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0305 72 000 1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0305 72 000 9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0305 79 000 1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0305 79 000 9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0306 11 050 0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0306 12 050 1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0306 12 050 9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0306 14 050 0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0306 15 100 0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0306 16 100 0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0306 17 100 0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0306 19 050 0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0306 91 100 0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0306 91 900 0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0306 92 100 0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0306 92 910 0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0306 92 990 0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0306 93 100 0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0306 93 910 0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0306 93 990 0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0306 94 100 0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0306 94 900 0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0306 95 100 0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0306 95 910 0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0306 95 990 0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0306 99 100 0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0306 99 910 0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0306 99 980 0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0307 12 100 0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0307 19 910 0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0307 19 990 0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0307 22 200 0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0307 29 300 0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0307 29 900 1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0307 29 900 9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0307 32 100 0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0307 39 200 0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0307 39 910 0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0307 39 990 0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0307 43 100 0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0307 49 050 0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0307 49 710 0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0307 49 800 0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0307 49 910 0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0307 49 920 0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0307 49 930 0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0307 49 980 0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0307 52 100 0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0307 59 200 0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0307 59 800 0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0307 60 100 0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0307 60 900 0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0307 72 100 0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0307 79 110 0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0307 79 800 0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0307 83 100 0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0307 84 100 0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0307 87 100 0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0307 87 900 0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0307 88 100 0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0307 88 900 0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0307 92 200 0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0307 99 200 0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0307 99 800 0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0308 12 100 0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0308 19 200 0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0308 19 900 0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0308 22 100 0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0308 29 200 0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0308 29 900 0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0308 30 300 0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0308 30 900 0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0308 90 300 0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0308 90 800 0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1601 00 100 0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1601 00 910 1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1601 00 990 1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1602 10 009 1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1602 20 900 0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1602 90 100 0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1602 90 990 9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1604 12 910 0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1604 12 990 0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1604 13 110 0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1604 13 190 0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1604 13 900 0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1604 14 210 0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1604 14 260 0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1604 14 280 0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1604 14 310 0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1604 14 360 0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1604 14 380 0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1604 14 410 0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1604 14 460 0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1604 14 480 0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1604 14 900 0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1604 15 110 0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1604 15 190 0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1604 15 900 0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1604 16 000 0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1604 17 000 0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1604 18 000 0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1604 19 310 0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1604 19 390 0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1604 19 500 0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1604 19 910 0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1604 19 920 0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1604 19 930 0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1604 19 940 0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1604 19 950 0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1604 19 971 0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1604 19 978 0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1604 20 100 0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1604 20 300 0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1604 20 400 0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1604 20 500 0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1604 20 700 0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1604 20 901 0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1604 20 909 0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1605 21 100 0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1605 21 900 0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1605 30 900 0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1605 40 000 9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1605 51 000 0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1605 52 000 0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1605 53 100 0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1605 53 900 0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1605 54 000 0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1605 55 000 0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1605 56 000 0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1605 57 000 0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1605 58 000 0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1605 59 000 0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1605 61 000 0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1605 62 000 0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1605 63 000 0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1605 69 000 0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2001 90 970 9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2008 99 980 0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Рыбные консервы, натуральные рыбные консервы, натуральные рыбные консервы с добавлением масла, полуконсервы рыбные, пресервы, рыбное кулинарное изделие, рыбный кулинарный полуфабрикат (прошедший переработку (обработку))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0210 92 100 0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0210 92 910 0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0210 92 920 0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0210 92 990 0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0210 99 390 0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0210 99 850 0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0305 20 000 0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0305 31 000 0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0305 32 110 0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0305 32 190 0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0305 32 900 0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0305 39 100 0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0305 39 500 0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0305 39 901 0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0305 39 908 0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0305 41 000 0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0305 42 000 0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0305 43 000 0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0305 44 100 0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0305 44 800 0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0305 49 100 0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0305 49 200 0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0305 49 300 0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0305 49 801 0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0305 49 808 0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0305 51 100 0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0305 51 900 0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0305 52 000 0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0305 53 100 0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0305 53 900 0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0305 54 100 0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0305 54 200 0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0305 54 900 0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0305 59 700 0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0305 59 900 0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0305 61 000 0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0305 62 000 0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0305 63 000 0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0305 64 000 0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0305 69 100 0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0305 69 300 0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0305 69 500 0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0305 69 700 0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0305 71 100 0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0305 71 900 0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0305 72 000 1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0305 72 000 9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0305 79 000 1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0305 79 000 9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0306 11 050 0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0306 12 050 1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0306 12 050 9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0306 14 050 0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0306 15 100 0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0306 16 100 0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0306 17 100 0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0306 19 050 0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0306 91 100 0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0306 91 900 0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0306 92 100 0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0306 92 910 0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0306 92 990 0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0306 93 100 0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0306 93 910 0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0306 93 990 0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0306 94 100 0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0306 94 900 0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0306 95 100 0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0306 95 910 0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0306 95 990 0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0306 99 100 0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0306 99 910 0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0306 99 980 0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0307 12 100 0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0307 19 910 0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0307 19 990 0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0307 22 200 0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0307 29 300 0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0307 29 900 1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0307 29 900 9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0307 32 100 0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0307 39 200 0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0307 39 910 0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0307 39 990 0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0307 43 100 0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0307 49 050 0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0307 49 710 0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0307 49 800 0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0307 49 910 0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0307 49 920 0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0307 49 930 0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0307 49 980 0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0307 52 100 0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0307 59 200 0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0307 59 800 0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0307 60 100 0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0307 60 900 0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0307 72 100 0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0307 79 110 0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0307 79 800 0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0307 83 100 0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0307 84 100 0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0307 87 100 0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0307 87 900 0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0307 88 100 0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0307 88 900 0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0307 92 200 0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0307 99 200 0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0307 99 800 0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0308 12 100 0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0308 19 200 0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0308 19 900 0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0308 22 100 0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0308 29 200 0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0308 29 900 0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0308 30 300 0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0308 30 900 0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0308 90 300 0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0308 90 800 0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1602 10 009 1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1602 20 900 0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1602 90 100 0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1602 90 990 9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1604 12 910 0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1604 12 990 0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1604 13 110 0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1604 13 190 0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1604 13 900 0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1604 14 210 0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1604 14 260 0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1604 14 280 0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1604 14 310 0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1604 14 360 0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1604 14 380 0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1604 14 410 0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1604 14 460 0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1604 14 480 0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1604 14 900 0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1604 15 110 0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1604 15 190 0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1604 15 900 0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1604 16 000 0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1604 17 000 0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1604 18 000 0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1604 19 310 0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1604 19 390 0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1604 19 500 0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1604 19 910 0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1604 19 920 0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1604 19 930 0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1604 19 940 0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1604 19 950 0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1604 19 971 0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1604 19 978 0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1604 20 100 0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1604 20 300 0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1604 20 400 0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1604 20 500 0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1604 20 700 0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1604 20 901 0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1604 20 909 0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1605 21 100 0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1605 21 900 0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1605 29 000 0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1605 30 100 0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1605 30 900 0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1605 40 000 1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1605 40 000 9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1605 51 000 0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1605 52 000 0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1605 53 100 0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1605 53 900 0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1605 54 000 0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1605 55 000 0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1605 56 000 0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1605 57 000 0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1605 58 000 0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1605 59 000 0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1605 61 000 0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1605 62 000 0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1605 63 000 0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1605 69 000 0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1902 20 100 0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1902 20 300 0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1902 20 910 0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1902 20 990 0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2001 90 970 9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2008 99 980 0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2104 20 009 0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2106 90 980 4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2106 90 980 8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Зернистая икра рыбы семейства осетровых и семейства лососевых, ястычная икра рыбы, моллюсков и иглокожих, пастеризованная икра рыбы, паюсная икра рыбы, моллюсков и иглокожих, пробойная соленая икра рыбы (за исключением семейства осетровых и семейства лососевых рыб), моллюсков, иглокожих, икорное рыбное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0305 20 000 0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1604 31 000 0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1604 32 001 0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1604 32 009 0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2106 90 980 4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2106 90 980 8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Жир пищевой из рыбы, водных беспозвоночных и водных млекопитающих, гидролизат из пищевой рыбной продукции, имитированная икра, имитированная пищевая рыбная продукция, мука грубого и тонкого помола из рыбы, ракообразных и других беспозвоночных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0309 10 000 0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0309 90 000 1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0309 90 000 4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0309 90 000 5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0309 90 000 7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0309 90 000 8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0309 90 000 9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1504 10 100 0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1504 10 910 0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1504 10 990 0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1504 20 100 0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1504 20 900 0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1504 30 100 0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1504 30 900 0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1604 20 050 0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2106 10 800 0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2106 90 930 0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2106 90 980 8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74" w:id="9"/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 Для переработанной пищевой рыбной продукции.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Для целей применения настоящего перечня необходимо руководствоваться как наименованием продукции, так и кодом ТН ВЭД ЕАЭС.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В настоящий перечень включаются только товары, являющиеся пищевой рыбной продукцией, согласно документам изготовителя (производителя).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Требование о представлении таможенным органам указанного в настоящем перечне документа об оценке соответствия (сведений о документе об оценке соответствия) требованиям технического регламента Евразийского экономического союза "О безопасности рыбы и рыбной продукции" (ТР ЕАЭС 040/2016) применяется в отношении пищевой рыбной продукции, выпускаемой в обращение на таможенной территории Евразийского экономического союза, и не применяется в отношении: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 пищевой рыбной продукции для детского питания (в том числе непереработанной пищевой рыбной продукции животного происхождения, предназначенной для детского питания);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 пищевой рыбной продукции нового вида (понятие "пищевая продукция нового вида" используется в значении, установленном техническим регламентом Таможенного союза "О безопасности пищевой продукции" (ТР ТС 021/2011));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 непереработанной пищевой рыбной продукции животного происхождения (в том числе живой рыбы и живых водных беспозвоночных);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г) специализированной пищевой рыбной продукции (понятие "специализированная пищевая продукция" используется в значении, установленном техническим регламентом Таможенного союза "О безопасности пищевой продукции" (ТР ТС 021/2011));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 биологически активных добавок к пище и пищевых добавок, которые изготовлены на основе рыбы, водных беспозвоночных, водных млекопитающих и других водных животных, а также на основе водорослей и других водных растений;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е) пищевой рыбной продукции, производимой гражданами в домашних условиях и (или) в личных подсобных хозяйствах, а также в отношении процессов производства, хранения, перевозки и утилизации такой продукции, предназначенной только для личного потребления и не предназначенной для выпуска в обращение на таможенной территории Евразийского экономического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ж) продукции из земноводных и пресмыкающихся;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з) непищевой рыбной продукции (продукции, не предназначенной для пищевых целей).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