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f1c7" w14:textId="1eff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стимулировании использования технологий точного земледелия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15 марта 2022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пунктами 1, 2 и 7 статьи 95 Договора о Евразийском экономическом союзе от 29 мая 2014 года и принимая во внимание глобальные процессы внедрения цифровых решений в сельском хозяйстве, а также состояние уров ня цифровизации в отрасли сельского хозяйства государств – членов Евразийского экономического союза (далее – государства-члены),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применения новых решений, направленных на повышение эффективности, увеличение производительности и обеспечение принципов устойчивого развития сельского хозяйства путем внедрения современных технологических решений в области растениеводства в государствах-членах,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исходить из целесообразности применения перспективных направлений развития точного земледелия в агропромышленном комплексе государств-членов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стимулировать использование технологий точного земледелия в соответствии с перечнем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 Евразийскую экономическую комиссию с целью мониторинга технологических решений и формирования информационного ресурса информацию о компаниях, оказывающих услуги в сфере точного земледелия, вместе с перечнем оказываемых ими услуг.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г. № 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перспективных направлений развития точного земледелия в агропромышленном комплексе государств – членов 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направление научно-технологического развития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развития перспективного направления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Системы дифференцированного внесения удобрений и средств защиты растений с автоматической корректировкой параметров в режиме реального времени на основании технологий машинного зрения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расходов на обработку сельскохозяйственных культур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 диагностики дефицита макро- и микроэлементов в питании сельскохозяйственных растений и передача данной информации в режиме реального времени с использованием беспроводных технологий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более точного дозирования питательных веществ для сельскохозяйственных культур в целях повышения их урожайности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Технологии индивидуального подбора для отдельных органов растений состава биологических препаратов для обработки сельскохозяйственных культур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снижения потребности в агрохимикатах при обработке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точного орошения, полива сельскохозяйственных растений с учетом фактического уровня увлажнения и его соответствия нормативным требованиям с выбором режима полива с минимизацией расхода воды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оптимальных условий для роста и развития сельскохозяйственных культур, снижение потребления воды, повышение урожайности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полного автопилотирования сельскохозяйственной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сбора урожая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Технологии планирования сроков проведения полевых работ на основании высокоточных локальных метеоданных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принятия решений при обработке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Технологии мониторинга состояния полей и внесения средств защиты растений с помощью беспилотных летательных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информированности о состоянии полей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Технологии автоматизации управления сельскохозяйственным производством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операционной деятельности сельскохозяйственных предприятий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г. № 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стимулированию использования технологий точного земледелия в государствах – членах Евразийского экономического союза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системы мер поддержки производителей оборудования, обеспечивающего возможность применения технологий точного земледелия, а также компаний, осуществляющих информационную поддержку сельскохозяйственных товаропроизводителей по вопросам применения технологий точного земледелия на территориях государств – членов Евразийского экономического союза (далее – государства-члены), в частности: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и субсидирование, включая предоставление налоговых льгот высокотехнологичным компаниям, представляющим цифровые решения с целью повышения урожайности, снижения издержек и рисков сельскохозяйственных товаропроизводителей в растениеводстве;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проектов, предполагающих создание общих агрегированных информационных платформ с обеспечением доступа к ним для малых и средних сельскохозяйственных товаропроизводителей.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системы мер поддержки сельскохозяйственных товаропроизводителей, использующих или имеющих намерение использовать оборудование, обеспечивающее реализацию цифровых решений в отрасли растениеводства, в частности субсидирование, включая предоставление налоговых льгот, а также льготных ставок кредитования и лизинга для сельскохозяйственных товаропроизводителей, сталкивающихся с дополнительными издержками на первичную закупку и установку оборудования, обеспечивающего возможность применения технологий точного земледелия.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Информационная поддержка сельскохозяйственных товаропроизводителей в части перспектив использования цифровых технологий при производстве. Привлечение новых пользователей к использованию доступных информационных ресурсов в части применения спутникового мониторинга состояния сельскохозяйственных культур и локальных прогнозов метеоусловий в зависимости от территориального расположения.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малыми и средними сельскохозяйственными товаропроизводителями в части информирования, обучения, анализа целесообразности и перспектив использования технологий точного земледелия при ведении хозяйства посредством оказания консультативных услуг частными и государственными организациями и реализации пилотных проектов на местах.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сельской инфраструктуры на территориях государств-членов, преимущественно в части обеспечения качественного доступа сельского населения к информационно-телекоммуникационной сети "Интернет", что должно обеспечить возможность использования актуальных технологий в режиме реального времени.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Содействие кооперации научных и бизнес-сообществ, а также привлечение к диалогу с сельскохозяйственными товаропроизводителями технологических компаний с целью выявления реальных потребностей и существующих технологических решений для обеспечения более эффективной деятельности сельскохозяйственных товаропроизводителей государств-членов.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Развитие и модернизация образовательных программ в аграрных учебных заведениях за счет разработки и внедрения направлений подготовки, связанных с цифровизацией в агропромышленном комплексе, с целью обеспечения отрасли квалифицированными кадрами, способными эффективно применять технологии точного земледелия. Развитие сотрудничества по вопросам академической мобильности как между государствами-членами, так и с третьими странами, имеющими высокий уровень проникновения технологий точного земледелия.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Развитие систем трансфера инноваций. Предоставление дополнительных возможностей для научно-исследовательских институтов в реализации научно-технических и инновационных проектов в агропромышленном комплексе, а также организация программ инкубации и акселерации технологических решений в агропромышленном комплексе.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