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53055" w14:textId="00530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годовом отчете Евразийской экономической комиссии о состоянии конкуренции на трансграничных рынках и мерах, принимаемых по пресечению нарушений общих правил конкуренции на них, за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Евразийского Межправительственного Совета от 21 июня 2022 года № 13.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Евразийской экономической комиссии разместить на официальном сайте Евразийского экономического союза одобренный годовой отчет Евразийской экономической комиссии о состоянии конкуренции на трансграничных рынках и мерах, принимаемых по пресечению нарушений общих правил конкуренции на них, за 2021 год.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Евразийского межправительственного совета: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