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0b71" w14:textId="8950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августа 2022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досрочном прекращении полномочий члена Коллегии Евразийской экономической комиссии.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назначении члена Коллегии Евразийской экономической комиссии.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