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9bd0d" w14:textId="f19bd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распоряжение Совета Евразийской экономической комиссии от 18 мая 2021 г. №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Совета Евразийской экономической комиссии от 15 июля 2022 года № 19.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предложений и рекомендаций по повышению эффективности формирования, управления и распоряжения средствами бюджета Евразийского экономического союза: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распоряжения Совета Евразийской экономической комиссии от 18 мая 2021 г. № 9 "О завершении реализации проекта "Унифицированная система поиска "Работа без границ" слова "одного года" заменить словами "трех лет".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распоряжение вступает в силу с даты его принятия.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Совета Евразийской экономической комиссии: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Армения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Беларусь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Казахстан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Кыргызской Республики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Российской Федерации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М. Григорян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И. Петришенко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Б. Султанов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А. Касымалиев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А. Оверчук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