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d04c" w14:textId="9fed0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Объединенными Арабскими Эмиратами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15 апреля 2022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Объединенными Арабскими Эмиратами (далее – совместная исследовательская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Объединенные Арабские Эмираты.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Султанов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