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4d69" w14:textId="cb64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15 апреля 2022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 для заочного голосования Высшего Евразийского экономического совета.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Председателю Коллегии Евразийской экономической комиссии Мясниковичу М.В. направить утвержденный настоящим распоряжением перечень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Султанов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г. № 14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вопросов для заочного голосования Высшего Евразийского экономического совета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 досрочном прекращении полномочий члена Коллегии Евразийской экономической комиссии.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 назначении члена Коллегии Евразийской экономической комиссии.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