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16d6" w14:textId="48f1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Решения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июня 2022 года № 103.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877 "О принятии технического регламента Таможенного союза "О безопасности колесных транспортных средств" дополнить подпунктом 3.5 следующего содержания: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"3.5. В случае наступления в 2022 году срока проведения планового контроля, предусмотренного пунктами 46 и 47 Технического регламента, по заявлению заявителя орган по сертификации вправе принять решение о переносе проведения такого контроля на срок до 12 месяцев при наличии подтверждения неизменности технологического процесса производства сертифицированной продукции и технической документации на продукцию.".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