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1be" w14:textId="8aa4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рефрижераторных контейнеров, а также частей и комплектующих для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2022 г. № 101.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N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N 1 к Регламенту работы Евразийской экономической комиссии, утвержденному Решением Высшего Евразийского экономического совета от 23 декабря 2014 г. N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N 130 "О едином таможенно-тарифном регулировании Евразийского экономического союза" дополнить подпунктами 7.1.51–7.1.54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"7.1.51. Части и комплектующие для машин свекловичных ботворезных и машин свеклоуборочных, классифицируемых кодом 8433 53 300 0 ТН ВЭД ЕАЭС: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бесконечные приводные ремни трапецеидального поперечного сечения (клиновые ремни), кроме ребристых, с длиной наружной окружности более 60 см, но не более 180 см, классифицируемые кодом 4010 32 000 0 ТН ВЭД ЕАЭС;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фрикционных материалов и изделий из них, классифицируемые кодом 6813 20 000 9 ТН ВЭД ЕАЭС;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предохранители плавкие на силу тока не более 10 А, классифицируемые кодом 8536 10 100 0 ТН ВЭД ЕАЭС;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соединители для оптических волокон, волоконно-оптических жгутов или кабелей из керамики или черных металлов, классифицируемые кодами 8536 70 000 2 и 8536 70 000 3 ТН ВЭД ЕАЭС;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галогенных ламп накаливания с вольфрамовой нитью, классифицируемые кодами 8539 21 920 0 и 8539 21 980 0 ТН ВЭД ЕАЭС.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пункте, выданного органом исполнительной власти государства-члена, уполномоченным в сфере сельскохозяйственной политики, или иным уполномоченным органом исполнительной власти государства-члена,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21 июня 2022 г. N 101 по 31 декабря 2022 г. включительно.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7.1.52. Части и комплектующие для машин свекловичных ботворезных и машин свеклоуборочных, классифицируемых кодом 8433 53 300 0 ТН ВЭД ЕАЭС: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поршневых двигателей внутреннего сгорания с воспламенением от сжатия, классифицируемые кодом 8408 90 410 9 ТН ВЭД ЕАЭС;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компрессоров, используемых в холодильном оборудовании, классифицируемые кодами 8414 30 810 6 и 8414 30 890 2 ТН ВЭД ЕАЭС;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конденсаторы ребристо-трубного типа, классифицируемые кодом 8418 99 100 1 ТН ВЭД ЕАЭС;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частей и принадлежностей для моторных транспортных средств, классифицируемые кодами 8527 29 000 9, 8708 40 910 9 и 8708 99 930 9 ТН ВЭД ЕАЭС.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пункте, выданного органом исполнительной власти государства-члена, уполномоченным в сфере сельскохозяйственной политики, или иным уполномоченным органом исполнительной власти государства-члена,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21 июня 2022 г. N 101 по 30 июня 2023 г. включительно.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7.1.53. Части и комплектующие для сельскохозяйственного оборудования: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из асбеста или смесей на основе асбеста или асбеста и карбоната магния, армированные или неармированные, классифицируемые кодом 6812 99 900 8 ТН ВЭД ЕАЭС;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баллонов стеклянных (включая колбы и трубки) для электрического осветительного оборудования, классифицируемые кодом 7011 10 000 0 ТН ВЭД ЕАЭС;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цепи плоскозвенные с распоркой, классифицируемые кодом 7315 81 000 0 ТН ВЭД ЕАЭС;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рессор листовых и листов для них, классифицируемые кодами 7320 10 190 0 и 7320 10 900 0 ТН ВЭД ЕАЭС;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плоские спиральные пружины, классифицируемые кодом 7320 90 100 0 ТН ВЭД ЕАЭС;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прожекторы и лампы узконаправленного света, предназначенные для использования со светодиодными источниками света на жесткой печатной плате, классифицируемые кодом 9405 42 001 2 ТН ВЭД ЕАЭС.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пункте, выданного органом исполнительной власти государства-члена, уполномоченным в сфере сельскохозяйственной политики, или иным уполномоченным органом исполнительной власти государства-члена,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21 июня 2022 г. N 101 по 31 декабря 2022 г. включительно.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7.1.54. Рефрижераторные контейнеры длиною от 20 до 40 футов, классифицируемые кодом 8418 69 000 8 ТН ВЭД ЕАЭС.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21 июня 2022 г. N 101 по 30 июня 2024 г. включительно.".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N 728, цифры "7.1.50" заменить цифрами "7.1.50 – 7.1.54".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Б.Султанов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