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d1ec" w14:textId="19fd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 в отношении отдельных видов моторных транспортных средств с электрическими двигателями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39. Утратило силу решением Совета Евразийской экономической комиссии от 24 ноября 2023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7.1.38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"7.1.38. Моторные транспортные средства с электрическими двигателями, классифицируемые кодом 8703 80 000 2 ТН ВЭД ЕАЭС и ввозимые в Республику Армения в количестве 7 тыс. шт. в 2022 г. и 8 тыс. шт. в 2023 г., Республику Беларусь – 10 тыс. шт. в 2022 г. и 15 тыс. шт. в 2023 г., Республику Казахстан – 10 шт. в 2022 г. и 15 шт. в 2023 г., Кыргызскую Республику – 5 тыс. шт. в 2022 г. и 10 тыс. шт. в 2023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условии представления в таможенный орган государства-члена документа, выданного уполномоченным органом государства-члена и содержащего сведения о лице, осуществляющем ввоз таких товаров, количестве ввозимых этим лицом товаров и их стоимости.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прав владения, пользования, распоряжения товарами, в отношении которых применена указанная тарифная льгота, допускается исключительно лицам Республики Армения, Республики Беларусь, Республики Казахстан и Кыргызской Республики.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17 марта 2022 г. № 39 по 31 декабря 2023 г.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"7.1.37" заменить цифрами "7.1.38".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 "Об отдельных вопросах, связанных с товарами для личного пользования" дополнить пунктом 9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Физические лица могут ввозить на таможенную территорию Союза сроком по 31 декабря 2023 г. включительно любым способом с освобождением от уплаты таможенных пошлин, налогов моторные транспортные средства с электрическими двигателями, классифицируемые кодом 8703 80 000 2 ТН ВЭД ЕАЭС (далее – моторные транспортные средства с электрическими двигателями), в рамках количества, предусмотренного Решением Совета Евразийской экономической комиссии от 17 марта 2022 г. № 39 для Республики Армения, Республики Беларусь, Республики Казахстан и Кыргызской Республики соответственно в соответствующем году при одновременном соблюдении следующих условий: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гражданства одного из указанных государств-членов;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место жительства в государстве-члене, гражданином которого он является;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таможенный орган соответствующего государства-члена документа, выданного уполномоченным органом указанного государства-члена и содержащего сведения о лице, осуществляющем ввоз таких товаров, количестве ввозимых этим лицом товаров и их стоимости.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 моторными транспортными средствами с электрическими двигателями лицам, имеющим гражданство Российской Федерации и (или) постоянное место жительства в Российской Федерации.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ввоз в Российскую Федерацию моторных транспортных средств с электрическими двигателями разрешен исключительно лицам, одновременно удовлетворяющим условиям, указанным в абзацах втором и третьем настоящего пункта, в случае если такие транспортные средства зарегистрированы в Республике Армения, Республике Беларусь, Республике Казахстан или Кыргызской Республике.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моторными транспортными средствами с электрическими двигателями действуют до уплаты таможенных пошлин, налогов в размере,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107, но не более трех лет с даты регистрации пассажирской таможенной декларации, в соответствии с которой товары выпущены в свободное обращение.".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моторные транспортные средства с электрическими двигателями, классифицируемые кодом 8703 80 000 2 ТН ВЭД ЕАЭС и ввезенные с применением тарифной льготы, предусмотренной подпунктом 7.1.38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союза", или с освобождением от уплаты таможенных пошлин, налогов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 "Об отдельных вопросах, связанных с товарами для личного пользования" оформляется электронный паспорт транспортного средства с указанием в графе "Дополнительная информация" следующей информации "Решением Совета Евразийской экономической комиссии от 17 марта 2022 г. № 39 наложены ограничения".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его официального опубликования.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