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25ef9" w14:textId="ad25e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Совета Евразийской экономической комиссии от 20 декабря 2017 г. № 107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17 марта 2022 года № 35.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266 Таможенного кодекса Евразийского экономического союза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20 декабря 2017 г. № 107 "Об отдельных вопросах, связанных с товарами для личного пользования"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10 календарных дней с даты его официального опубликования.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Совета Евразийской экономической комиссии: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 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Б. Султанов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Кожошев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Оверчук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марта 2022 г. № 35 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>вносимые в Решение Совета Евразийской экономической комиссии от 20 декабря 2017 г. № 107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приложении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 пункте 3 в графе второй абзацы первый – третий заменить абзацем следующего содержания: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"до 1 октября 2022 г. – стоимость не превышает сумму, эквивалентную 1000 евро, и (или) вес не превышает 31 кг;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октября 2022 г. – стоимость не превышает сумму, эквивалентную 200 евро, и (или) вес не превышает 31 кг";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в пункте 4 в графе второй текст изложить в следующей редакции: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"до 1 октября 2022 г. – стоимость не превышает сумму, эквивалентную 1000 евро, и (или) вес брутто не превышает 31 кг; с 1 октября 2022 г. – стоимость не превышает сумму, эквивалентную 200 евро, и (или) вес брутто не превышает 31 кг".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указанному Решению: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 пункте 3: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второй текст изложить в следующей редакции: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"до 1 октября 2022 г. – стоимость превышает сумму, эквивалентную 1000 евро, и (или) вес превышает 31 кг;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октября 2022 г. – стоимость превышает сумму, эквивалентную 200 евро, и (или) вес превышает 31 кг";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третьей абзацы первый и второй исключить;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в пункте 4: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второй текст изложить в следующей редакции: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"до 1 октября 2022 г. – стоимость превышает сумму, эквивалентную 1000 евро, и (или) вес брутто превышает 31 кг; 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октября 2022 г. – стоимость превышает сумму, эквивалентную 200 евро, и (или) вес брутто превышает 31 кг";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третьей текст изложить в следующей редакции: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 процентов от стоимости, но не менее 2 евро за 1 кг веса брутто в части превышения стоимостной и (или) весовой норм".</w:t>
      </w:r>
    </w:p>
    <w:bookmarkEnd w:id="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