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c016" w14:textId="fd3c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Этического кодекса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9.1.13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Этический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10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ЭТИЧЕСКИЙ КОДЕКС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Кодекс определяет единые правила поведения членов Коллегии Евразийской экономической комиссии (далее – Комиссия), должностных лиц и сотрудников Комиссии с целью обеспечения соблюдения норм профессиональной и деловой этики, надлежащего исполнения полномочий и должностных (служебных) обязанностей, а также содействия укреплению репутации Комиссии.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Коллегии, должностные лица и сотрудники Комиссии являются международными служащими (далее – международные служащие) и пользуются на территориях государств – членов Евразийского экономического союза (далее соответственно – государства-члены, Союз) привилегиями и иммунитетами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Договор). Указанные привилегии и иммунитеты предоставлены международным служащим для эффективного исполнения полномочий, должностных (служебных) обязанностей и должны содействовать достижению целей Союза.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Злоупотребление привилегиями и иммунитетами со стороны международных служащих недопустимо. Привилегии и иммунитеты, предоставленные международным служащим, не освобождают их от соблюдения законодательства государства пребывания Комиссии или в период пребывания на территории другого государства – законодательства этого государства.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международными служащими своих должностных (служебных) обязанностей должно способствовать укреплению международного сотрудничества и развитию евразийской интеграции. При исполнении своих полномочий, должностных (служебных) обязанностей международные служащие независимы от органов государственной власти и должностных лиц государств-членов и не могут запрашивать и получать от них указания.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Международные служащие не являются представителями правительств государств-членов, не должны участвовать в публичной политической деятельности государств-членов и вмешиваться в работу их государственных органов, а также публично критиковать или дискредитировать правительства государств-членов.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Кодекс является обязательным для всех международных служащих независимо от замещаемых ими должностей.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профессиональной этики международных служащих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Международные служащие при осуществлении своей профессиональной деятельности: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добросовестно исполняют возложенные на них полномочия, должностные (служебные) обязанности, в том числе в периоды работы в режиме удаленного доступа;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соблюдают применимые нормы права Союза и государства пребывания Комиссии, а в период пребывания на территории другого государства – также и законодательство этого государства;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исполняют требования актов, касающихся внутреннего распорядка и документооборота (включая документы ограниченного распространения), соблюдают трудовую и исполнительскую дисциплину;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воздерживаются от совершения действий и принятия решений, потенциально угрожающих снижению авторитета и репутации Комиссии и Союза, статуса международного служащего, а также способствующих возникновению конфликта интересов;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уважают признанные международным сообществом права человека, обычаи и традиции народов мира, учитывают культурные и иные особенности этнических, социальных групп и конфессий, способствуют установлению и поддержанию межнационального согласия;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воздерживаются от любого проявления дискриминации по признакам пола, возраста, расы, национальности, языка, гражданской, социальной, политической или религиозной принадлежности;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соблюдают общепринятые нормы делового и профессионального этикета при установлении деловых взаимоотношений,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воздерживаются от употребления ненормативной лексики и любых проявлений, порочащих честь и достоинство международных служащих и их коллег, в процессе деловой и личной коммуникации;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содействуют соблюдению этических норм в коллективе;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избегают отождествления своих личных убеждений и публичных заявлений в любой форме с официальной позицией Комиссии, если это не предусмотрено должностным регламентом (инструкцией) или актами Комиссии;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придерживаются правил делового общения и переписки.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Коллегии, руководители секретариатов членов Коллегии и должностные лица Комиссии служат примером профессионализма и соблюдения этических норм в Комиссии, способствуют формированию благоприятного морально-психологического климата и обеспечивают справедливый и объективный подход к оценке деятельности сотрудников Комиссии.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Члены Коллегии, руководители секретариатов членов Коллегии и должностные лица Комиссии: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избегают проявлений предпочтения в отношении международных служащих по признакам родства, землячества и прочих подобных факторов;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избегают злоупотребления служебным положением с целью получения выгод и содействия при решении вопросов неслужебного характера;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незамедлительно уведомляют непосредственного руководителя в случае обращения к международному служащему третьих лиц с целью склонения к совершению действий, имеющих признаки коррупционных правонарушений;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 допускают некорректного поведения по отношению к сотрудникам Комиссии.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 Международные служащие не допускают: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получения в связи с исполнением полномочий, должностных (служебных) обязанностей вознаграждений от физических и (или) юридических лиц (подарков, денежных средств, ссуд, услуг, оплаты досуга, транспортных расходов и иных материальных и нематериальных благ).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международными служащими подарков в связи с протокольным мероприятием, служебной командировкой и другими официальными мероприятиями, участие в которых связано с осуществлением полномочий, исполнением должностных (служебных) обязанностей, регламентируется в порядке, утверждаемом Советом Комиссии;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осуществления поездок в связи с исполнением полномочий, должностных (служебных) обязанностей за счет средств физических и (или)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использования имущества Комиссии для целей, не связанных с исполнением полномочий, должностных (служебных) обязанностей;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использования полномочий, статуса международного служащего в интересах политических партий, общественных и религиозных объединений и иных организаций, а также оказания им публичной поддержки в любой форме, если это не входит в их полномочия, должностные (служебные) обязанности;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создания в Комиссии структур политических партий;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разглашения или использования в целях, не связанных с исполнением полномочий, должностных (служебных) обязанностей, сведений конфиденциального характера, информации ограниченного распространения;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использования для извлечения личных выгод неопубликованной в установленном порядке информации о деятельности Комиссии и (или) международных служащих, которой они располагают в силу своего служебного положения, в том числе после сложения полномочий, освобождения от должности в Комиссии;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разглашения, передачи и (или) использования сведений о личной жизни и персональных данных международных служащих;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использования наименования Комиссии в публикациях научного и исследовательского характера таким образом, чтобы это могло быть воспринято как официальная позиция Комиссии, если это не входит в их полномочия, должностные (служебные) обязанности.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Международные служащие стремятся внедрять в деятельность Комиссии передовой международный опыт в части общественных, экологических и иных инициатив, не противоречащих праву Союза, законодательству государства пребывания Комиссии и настоящему Кодексу.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Международные служащие не имеют права появляться на рабочих местах и в помещениях Комиссии в состоянии алкогольного, наркотического или иного опьянения, а также потреблять табачные изделия вне отведенных для этого мест.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Международные служащие при исполнении полномочий, должностных (служебных) обязанностей соблюдают общепринятый деловой стиль одежды, который отличают официальность, сдержанность и аккуратность. При отсутствии официальных мероприятий в пятницу допускается отступление от этого правила.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Международные служащие руководствуются требованиями настоящего Кодекса, включая периоды нахождения вне работы (в том числе в отпуске), а также при использовании социальных и иных информационно-коммуникационных сетей с целью сохранения и укрепления репутации Комиссии и статуса международного служащего.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Меры ответственности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Нарушение положений настоящего Кодекса является основанием для морального осуждения, а также рассмотрения вопроса о привлечении к соответствующему виду ответственности.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 Комиссия по этике при Совете Комиссии рассматривает случаи нарушения положений настоящего Кодекса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этике при Совете Евразийской экономической комиссии, утвержденным Решением Совета Евразийской экономической комиссии от 9 октября 2014 г. № 90.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Соблюдение международными служащими положений настоящего Кодекса может учитываться при проведении в установленном порядке аттестации, а также в случае участия международных служащих в конкурсах на замещение вакантных должностей в структурных подразделениях Комиссии.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