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3dce" w14:textId="c403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18 апреля 2018 г.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января 2022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COVID-19", для предупреждения дефицита продукции на рынке Евразийского экономического союза в условиях неблагоприятной эпидемиологической ситуации, связанной с распространением новой коронавирусной инфекции (COVID-19),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апреля 2018 г. № 44 "О типовых схемах оценки соответствия"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10 января 2022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г. № 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комиссии от 18 апреля 2018 г. № 44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"б"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отношении органов по сертификации, нарушивших процедуры оценки соответствия при применении временных мер".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"12 месяцев" заменить словами "24 месяцев".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временных мер, применяемых при сертификации серийно выпускаемой продукции в условиях неблагоприятной эпидемиологической ситуации, связанной с распространением новой коронавирусной инфекции (COVID-19), утвержденных указанным Решением, после слова "посредством" дополнить словами "анализа состояния производства, в том числе с использованием дистанционной оценки, и (или)".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