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2214" w14:textId="3bb2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электроэнергетике</w:t>
      </w:r>
    </w:p>
    <w:p>
      <w:pPr>
        <w:spacing w:after="0"/>
        <w:ind w:left="0"/>
        <w:jc w:val="both"/>
      </w:pPr>
      <w:r>
        <w:rPr>
          <w:rFonts w:ascii="Times New Roman"/>
          <w:b w:val="false"/>
          <w:i w:val="false"/>
          <w:color w:val="000000"/>
          <w:sz w:val="28"/>
        </w:rPr>
        <w:t>Распоряжение Коллегии Евразийской экономической комиссии от 6 декабря 2022 года № 213.</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электроэнергетике, утвержденный распоряжением Коллегии Евразийской экономической комиссии от 24 февраля 2015 г. № 9,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bookmarkStart w:name="z6" w:id="2"/>
    <w:p>
      <w:pPr>
        <w:spacing w:after="0"/>
        <w:ind w:left="0"/>
        <w:jc w:val="both"/>
      </w:pPr>
      <w:r>
        <w:rPr>
          <w:rFonts w:ascii="Times New Roman"/>
          <w:b w:val="false"/>
          <w:i w:val="false"/>
          <w:color w:val="000000"/>
          <w:sz w:val="28"/>
        </w:rPr>
        <w:t>
      От Республики Казахстан</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 ‒</w:t>
            </w:r>
          </w:p>
          <w:p>
            <w:pPr>
              <w:spacing w:after="20"/>
              <w:ind w:left="20"/>
              <w:jc w:val="both"/>
            </w:pPr>
            <w:r>
              <w:rPr>
                <w:rFonts w:ascii="Times New Roman"/>
                <w:b w:val="false"/>
                <w:i w:val="false"/>
                <w:color w:val="000000"/>
                <w:sz w:val="20"/>
              </w:rPr>
              <w:t>Саят Сатыбалдыулы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правового обеспечения Комитета по регулированию естественных монополий Министерства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Базарбай ‒</w:t>
            </w:r>
          </w:p>
          <w:bookmarkEnd w:id="3"/>
          <w:p>
            <w:pPr>
              <w:spacing w:after="20"/>
              <w:ind w:left="20"/>
              <w:jc w:val="both"/>
            </w:pPr>
            <w:r>
              <w:rPr>
                <w:rFonts w:ascii="Times New Roman"/>
                <w:b w:val="false"/>
                <w:i w:val="false"/>
                <w:color w:val="000000"/>
                <w:sz w:val="20"/>
              </w:rPr>
              <w:t>
Шара Сабиткызы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развития электроэнергетики Министерства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Данишев ‒</w:t>
            </w:r>
          </w:p>
          <w:bookmarkEnd w:id="4"/>
          <w:p>
            <w:pPr>
              <w:spacing w:after="20"/>
              <w:ind w:left="20"/>
              <w:jc w:val="both"/>
            </w:pPr>
            <w:r>
              <w:rPr>
                <w:rFonts w:ascii="Times New Roman"/>
                <w:b w:val="false"/>
                <w:i w:val="false"/>
                <w:color w:val="000000"/>
                <w:sz w:val="20"/>
              </w:rPr>
              <w:t>
Алнур Берикович</w:t>
            </w:r>
          </w:p>
        </w:tc>
        <w:tc>
          <w:tcPr>
            <w:tcW w:w="615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управляющий директор – директор Департамента экономической интеграции Национальной палаты предпринимателей Республики Казахстан "Атамекен"</w:t>
            </w:r>
          </w:p>
          <w:bookmarkEnd w:id="5"/>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Дюсенов ‒</w:t>
            </w:r>
          </w:p>
          <w:bookmarkEnd w:id="6"/>
          <w:p>
            <w:pPr>
              <w:spacing w:after="20"/>
              <w:ind w:left="20"/>
              <w:jc w:val="both"/>
            </w:pPr>
            <w:r>
              <w:rPr>
                <w:rFonts w:ascii="Times New Roman"/>
                <w:b w:val="false"/>
                <w:i w:val="false"/>
                <w:color w:val="000000"/>
                <w:sz w:val="20"/>
              </w:rPr>
              <w:t>
Ержан Абаевич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"Развитие рынка и продажи" акционерного общества "Самрук-Энерго"</w:t>
            </w:r>
          </w:p>
        </w:tc>
      </w:tr>
      <w:tr>
        <w:trPr>
          <w:trHeight w:val="30" w:hRule="atLeast"/>
        </w:trPr>
        <w:tc>
          <w:tcPr>
            <w:tcW w:w="615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Ербатыров ‒</w:t>
            </w:r>
          </w:p>
          <w:bookmarkEnd w:id="7"/>
          <w:p>
            <w:pPr>
              <w:spacing w:after="20"/>
              <w:ind w:left="20"/>
              <w:jc w:val="both"/>
            </w:pPr>
            <w:r>
              <w:rPr>
                <w:rFonts w:ascii="Times New Roman"/>
                <w:b w:val="false"/>
                <w:i w:val="false"/>
                <w:color w:val="000000"/>
                <w:sz w:val="20"/>
              </w:rPr>
              <w:t>
Кайрат Каирович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Жунис ‒</w:t>
            </w:r>
          </w:p>
          <w:bookmarkEnd w:id="8"/>
          <w:p>
            <w:pPr>
              <w:spacing w:after="20"/>
              <w:ind w:left="20"/>
              <w:jc w:val="both"/>
            </w:pPr>
            <w:r>
              <w:rPr>
                <w:rFonts w:ascii="Times New Roman"/>
                <w:b w:val="false"/>
                <w:i w:val="false"/>
                <w:color w:val="000000"/>
                <w:sz w:val="20"/>
              </w:rPr>
              <w:t>
Сакен Рыскулбекулы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электроэнергетики и угля Департамента топливно-энергетического комплекса Агентства по защите и развитию конкуренции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Калменов ‒</w:t>
            </w:r>
          </w:p>
          <w:bookmarkEnd w:id="9"/>
          <w:p>
            <w:pPr>
              <w:spacing w:after="20"/>
              <w:ind w:left="20"/>
              <w:jc w:val="both"/>
            </w:pPr>
            <w:r>
              <w:rPr>
                <w:rFonts w:ascii="Times New Roman"/>
                <w:b w:val="false"/>
                <w:i w:val="false"/>
                <w:color w:val="000000"/>
                <w:sz w:val="20"/>
              </w:rPr>
              <w:t>
Марат Эргалиевич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исполнительный директор по развитию энергетической отрасли объединения юридических лиц "Казахстанская ассоциация организаций нефтегазового и энергетического комплекса "KAZENERGY" </w:t>
            </w:r>
          </w:p>
        </w:tc>
      </w:tr>
      <w:tr>
        <w:trPr>
          <w:trHeight w:val="30" w:hRule="atLeast"/>
        </w:trPr>
        <w:tc>
          <w:tcPr>
            <w:tcW w:w="615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Кан ‒</w:t>
            </w:r>
          </w:p>
          <w:bookmarkEnd w:id="10"/>
          <w:p>
            <w:pPr>
              <w:spacing w:after="20"/>
              <w:ind w:left="20"/>
              <w:jc w:val="both"/>
            </w:pPr>
            <w:r>
              <w:rPr>
                <w:rFonts w:ascii="Times New Roman"/>
                <w:b w:val="false"/>
                <w:i w:val="false"/>
                <w:color w:val="000000"/>
                <w:sz w:val="20"/>
              </w:rPr>
              <w:t>
Светлана Владимировна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интеграции объединения юридических лиц "Казахстанская Электроэнергетическая Ассоциация"</w:t>
            </w:r>
          </w:p>
        </w:tc>
      </w:tr>
      <w:tr>
        <w:trPr>
          <w:trHeight w:val="30" w:hRule="atLeast"/>
        </w:trPr>
        <w:tc>
          <w:tcPr>
            <w:tcW w:w="615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Карашев ‒</w:t>
            </w:r>
          </w:p>
          <w:bookmarkEnd w:id="11"/>
          <w:p>
            <w:pPr>
              <w:spacing w:after="20"/>
              <w:ind w:left="20"/>
              <w:jc w:val="both"/>
            </w:pPr>
            <w:r>
              <w:rPr>
                <w:rFonts w:ascii="Times New Roman"/>
                <w:b w:val="false"/>
                <w:i w:val="false"/>
                <w:color w:val="000000"/>
                <w:sz w:val="20"/>
              </w:rPr>
              <w:t xml:space="preserve">
Талгат Калимбекович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международного сотрудничества Министерства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Кенжебаев ‒</w:t>
            </w:r>
          </w:p>
          <w:bookmarkEnd w:id="12"/>
          <w:p>
            <w:pPr>
              <w:spacing w:after="20"/>
              <w:ind w:left="20"/>
              <w:jc w:val="both"/>
            </w:pPr>
            <w:r>
              <w:rPr>
                <w:rFonts w:ascii="Times New Roman"/>
                <w:b w:val="false"/>
                <w:i w:val="false"/>
                <w:color w:val="000000"/>
                <w:sz w:val="20"/>
              </w:rPr>
              <w:t>
Тамерлан Ризабекович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эксперт Управления контроля и претензионно-исковой работы Комитета по регулированию естественных монополий Министерства национальной экономики Республики Казахстан </w:t>
            </w:r>
          </w:p>
        </w:tc>
      </w:tr>
      <w:tr>
        <w:trPr>
          <w:trHeight w:val="30" w:hRule="atLeast"/>
        </w:trPr>
        <w:tc>
          <w:tcPr>
            <w:tcW w:w="6150"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Керимкулов ‒</w:t>
            </w:r>
          </w:p>
          <w:bookmarkEnd w:id="13"/>
          <w:p>
            <w:pPr>
              <w:spacing w:after="20"/>
              <w:ind w:left="20"/>
              <w:jc w:val="both"/>
            </w:pPr>
            <w:r>
              <w:rPr>
                <w:rFonts w:ascii="Times New Roman"/>
                <w:b w:val="false"/>
                <w:i w:val="false"/>
                <w:color w:val="000000"/>
                <w:sz w:val="20"/>
              </w:rPr>
              <w:t>
Нуржан Нурмуханович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по системным услугам и развитию НЭС акционерного общества "Казахстанская компания по управлению электрическими сетями" ("KEGOC")</w:t>
            </w:r>
          </w:p>
        </w:tc>
      </w:tr>
      <w:tr>
        <w:trPr>
          <w:trHeight w:val="30" w:hRule="atLeast"/>
        </w:trPr>
        <w:tc>
          <w:tcPr>
            <w:tcW w:w="6150"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Кудайбергенов ‒</w:t>
            </w:r>
          </w:p>
          <w:bookmarkEnd w:id="14"/>
          <w:p>
            <w:pPr>
              <w:spacing w:after="20"/>
              <w:ind w:left="20"/>
              <w:jc w:val="both"/>
            </w:pPr>
            <w:r>
              <w:rPr>
                <w:rFonts w:ascii="Times New Roman"/>
                <w:b w:val="false"/>
                <w:i w:val="false"/>
                <w:color w:val="000000"/>
                <w:sz w:val="20"/>
              </w:rPr>
              <w:t>
Динмухаммед Нурланулы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 директор департамента базовых отраслей и экологии Национальной палаты предпринимателей Республики Казахстан "Атамекен"</w:t>
            </w:r>
          </w:p>
        </w:tc>
      </w:tr>
      <w:tr>
        <w:trPr>
          <w:trHeight w:val="30" w:hRule="atLeast"/>
        </w:trPr>
        <w:tc>
          <w:tcPr>
            <w:tcW w:w="6150"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Мадиев ‒</w:t>
            </w:r>
          </w:p>
          <w:bookmarkEnd w:id="15"/>
          <w:p>
            <w:pPr>
              <w:spacing w:after="20"/>
              <w:ind w:left="20"/>
              <w:jc w:val="both"/>
            </w:pPr>
            <w:r>
              <w:rPr>
                <w:rFonts w:ascii="Times New Roman"/>
                <w:b w:val="false"/>
                <w:i w:val="false"/>
                <w:color w:val="000000"/>
                <w:sz w:val="20"/>
              </w:rPr>
              <w:t>
Ержан Галимжанович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по развитию рынка и торговой системы акционерного общества "КОРЭМ"</w:t>
            </w:r>
          </w:p>
        </w:tc>
      </w:tr>
      <w:tr>
        <w:trPr>
          <w:trHeight w:val="30" w:hRule="atLeast"/>
        </w:trPr>
        <w:tc>
          <w:tcPr>
            <w:tcW w:w="6150"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Мусеева ‒</w:t>
            </w:r>
          </w:p>
          <w:bookmarkEnd w:id="16"/>
          <w:p>
            <w:pPr>
              <w:spacing w:after="20"/>
              <w:ind w:left="20"/>
              <w:jc w:val="both"/>
            </w:pPr>
            <w:r>
              <w:rPr>
                <w:rFonts w:ascii="Times New Roman"/>
                <w:b w:val="false"/>
                <w:i w:val="false"/>
                <w:color w:val="000000"/>
                <w:sz w:val="20"/>
              </w:rPr>
              <w:t>
Анар Муратовна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многостороннего сотрудничества Департамента международного сотрудничества Министерства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Мушрапилова ‒</w:t>
            </w:r>
          </w:p>
          <w:bookmarkEnd w:id="17"/>
          <w:p>
            <w:pPr>
              <w:spacing w:after="20"/>
              <w:ind w:left="20"/>
              <w:jc w:val="both"/>
            </w:pPr>
            <w:r>
              <w:rPr>
                <w:rFonts w:ascii="Times New Roman"/>
                <w:b w:val="false"/>
                <w:i w:val="false"/>
                <w:color w:val="000000"/>
                <w:sz w:val="20"/>
              </w:rPr>
              <w:t>
Алия Булатовна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отдела договорного сопровождения параллельной работы единой электроэнергетической системы Республики Казахстан акционерного общества "Казахстанская компания по управлению электрическими сетями" ("KEGOC")</w:t>
            </w:r>
          </w:p>
        </w:tc>
      </w:tr>
      <w:tr>
        <w:trPr>
          <w:trHeight w:val="30" w:hRule="atLeast"/>
        </w:trPr>
        <w:tc>
          <w:tcPr>
            <w:tcW w:w="6150"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Налибаева ‒</w:t>
            </w:r>
          </w:p>
          <w:bookmarkEnd w:id="18"/>
          <w:p>
            <w:pPr>
              <w:spacing w:after="20"/>
              <w:ind w:left="20"/>
              <w:jc w:val="both"/>
            </w:pPr>
            <w:r>
              <w:rPr>
                <w:rFonts w:ascii="Times New Roman"/>
                <w:b w:val="false"/>
                <w:i w:val="false"/>
                <w:color w:val="000000"/>
                <w:sz w:val="20"/>
              </w:rPr>
              <w:t>
Гульжан Калижановна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товарищества с ограниченной ответственностью "Расчетно-финансовый центр по поддержке возобновляемых источников энергии"</w:t>
            </w:r>
          </w:p>
        </w:tc>
      </w:tr>
      <w:tr>
        <w:trPr>
          <w:trHeight w:val="30" w:hRule="atLeast"/>
        </w:trPr>
        <w:tc>
          <w:tcPr>
            <w:tcW w:w="6150"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Нарынбаев ‒</w:t>
            </w:r>
          </w:p>
          <w:bookmarkEnd w:id="19"/>
          <w:p>
            <w:pPr>
              <w:spacing w:after="20"/>
              <w:ind w:left="20"/>
              <w:jc w:val="both"/>
            </w:pPr>
            <w:r>
              <w:rPr>
                <w:rFonts w:ascii="Times New Roman"/>
                <w:b w:val="false"/>
                <w:i w:val="false"/>
                <w:color w:val="000000"/>
                <w:sz w:val="20"/>
              </w:rPr>
              <w:t>
Дамир Серикович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по развитию энергетической отрасли объединения юридических лиц "Казахстанская ассоциация организаций нефтегазового и энергетического комплекса "KAZENERGY"</w:t>
            </w:r>
          </w:p>
        </w:tc>
      </w:tr>
      <w:tr>
        <w:trPr>
          <w:trHeight w:val="30" w:hRule="atLeast"/>
        </w:trPr>
        <w:tc>
          <w:tcPr>
            <w:tcW w:w="6150"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Нурмаганбетов ‒</w:t>
            </w:r>
          </w:p>
          <w:bookmarkEnd w:id="20"/>
          <w:p>
            <w:pPr>
              <w:spacing w:after="20"/>
              <w:ind w:left="20"/>
              <w:jc w:val="both"/>
            </w:pPr>
            <w:r>
              <w:rPr>
                <w:rFonts w:ascii="Times New Roman"/>
                <w:b w:val="false"/>
                <w:i w:val="false"/>
                <w:color w:val="000000"/>
                <w:sz w:val="20"/>
              </w:rPr>
              <w:t>
Жандос Демесинович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Нурмуратов ‒</w:t>
            </w:r>
          </w:p>
          <w:bookmarkEnd w:id="21"/>
          <w:p>
            <w:pPr>
              <w:spacing w:after="20"/>
              <w:ind w:left="20"/>
              <w:jc w:val="both"/>
            </w:pPr>
            <w:r>
              <w:rPr>
                <w:rFonts w:ascii="Times New Roman"/>
                <w:b w:val="false"/>
                <w:i w:val="false"/>
                <w:color w:val="000000"/>
                <w:sz w:val="20"/>
              </w:rPr>
              <w:t>
Нурлан Ауельбекович</w:t>
            </w:r>
          </w:p>
        </w:tc>
        <w:tc>
          <w:tcPr>
            <w:tcW w:w="6150"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xml:space="preserve">
руководитель Управления методологии Комитета по регулированию естественных монополий Министерства национальной экономики Республики Казахстан </w:t>
            </w:r>
          </w:p>
          <w:bookmarkEnd w:id="22"/>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Сабитов ‒</w:t>
            </w:r>
          </w:p>
          <w:bookmarkEnd w:id="23"/>
          <w:p>
            <w:pPr>
              <w:spacing w:after="20"/>
              <w:ind w:left="20"/>
              <w:jc w:val="both"/>
            </w:pPr>
            <w:r>
              <w:rPr>
                <w:rFonts w:ascii="Times New Roman"/>
                <w:b w:val="false"/>
                <w:i w:val="false"/>
                <w:color w:val="000000"/>
                <w:sz w:val="20"/>
              </w:rPr>
              <w:t>
Мерей Пердебаевич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анализа рынка и законодательных инициатив акционерного общества "Казахстанская компания по управлению электрическими сетями" ("KEGOC")</w:t>
            </w:r>
          </w:p>
        </w:tc>
      </w:tr>
      <w:tr>
        <w:trPr>
          <w:trHeight w:val="30" w:hRule="atLeast"/>
        </w:trPr>
        <w:tc>
          <w:tcPr>
            <w:tcW w:w="6150"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Тукенов ‒</w:t>
            </w:r>
          </w:p>
          <w:bookmarkEnd w:id="24"/>
          <w:p>
            <w:pPr>
              <w:spacing w:after="20"/>
              <w:ind w:left="20"/>
              <w:jc w:val="both"/>
            </w:pPr>
            <w:r>
              <w:rPr>
                <w:rFonts w:ascii="Times New Roman"/>
                <w:b w:val="false"/>
                <w:i w:val="false"/>
                <w:color w:val="000000"/>
                <w:sz w:val="20"/>
              </w:rPr>
              <w:t>
Асет Салимжанович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электроэнергетики и интеграции Департамента развития электроэнергетики Министерства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Тютебаев ‒</w:t>
            </w:r>
          </w:p>
          <w:bookmarkEnd w:id="25"/>
          <w:p>
            <w:pPr>
              <w:spacing w:after="20"/>
              <w:ind w:left="20"/>
              <w:jc w:val="both"/>
            </w:pPr>
            <w:r>
              <w:rPr>
                <w:rFonts w:ascii="Times New Roman"/>
                <w:b w:val="false"/>
                <w:i w:val="false"/>
                <w:color w:val="000000"/>
                <w:sz w:val="20"/>
              </w:rPr>
              <w:t>
Серик Суинбекович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правления акционерного общества "Самрук-Энерго" </w:t>
            </w:r>
          </w:p>
        </w:tc>
      </w:tr>
      <w:tr>
        <w:trPr>
          <w:trHeight w:val="30" w:hRule="atLeast"/>
        </w:trPr>
        <w:tc>
          <w:tcPr>
            <w:tcW w:w="6150" w:type="dxa"/>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Усенко ‒</w:t>
            </w:r>
          </w:p>
          <w:bookmarkEnd w:id="26"/>
          <w:p>
            <w:pPr>
              <w:spacing w:after="20"/>
              <w:ind w:left="20"/>
              <w:jc w:val="both"/>
            </w:pPr>
            <w:r>
              <w:rPr>
                <w:rFonts w:ascii="Times New Roman"/>
                <w:b w:val="false"/>
                <w:i w:val="false"/>
                <w:color w:val="000000"/>
                <w:sz w:val="20"/>
              </w:rPr>
              <w:t>
Владимир Иванович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технический директор товарищества с ограниченной ответственностью "Казахстанские коммунальные системы" </w:t>
            </w:r>
          </w:p>
        </w:tc>
      </w:tr>
      <w:tr>
        <w:trPr>
          <w:trHeight w:val="30" w:hRule="atLeast"/>
        </w:trPr>
        <w:tc>
          <w:tcPr>
            <w:tcW w:w="6150"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Утегенов ‒</w:t>
            </w:r>
          </w:p>
          <w:bookmarkEnd w:id="27"/>
          <w:p>
            <w:pPr>
              <w:spacing w:after="20"/>
              <w:ind w:left="20"/>
              <w:jc w:val="both"/>
            </w:pPr>
            <w:r>
              <w:rPr>
                <w:rFonts w:ascii="Times New Roman"/>
                <w:b w:val="false"/>
                <w:i w:val="false"/>
                <w:color w:val="000000"/>
                <w:sz w:val="20"/>
              </w:rPr>
              <w:t>
Темирлан Исатаевич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генеральный директор товарищества с ограниченной ответственностью "Kazakhmys Energy" </w:t>
            </w:r>
          </w:p>
        </w:tc>
      </w:tr>
      <w:tr>
        <w:trPr>
          <w:trHeight w:val="30" w:hRule="atLeast"/>
        </w:trPr>
        <w:tc>
          <w:tcPr>
            <w:tcW w:w="6150"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Шахманова ‒</w:t>
            </w:r>
          </w:p>
          <w:bookmarkEnd w:id="28"/>
          <w:p>
            <w:pPr>
              <w:spacing w:after="20"/>
              <w:ind w:left="20"/>
              <w:jc w:val="both"/>
            </w:pPr>
            <w:r>
              <w:rPr>
                <w:rFonts w:ascii="Times New Roman"/>
                <w:b w:val="false"/>
                <w:i w:val="false"/>
                <w:color w:val="000000"/>
                <w:sz w:val="20"/>
              </w:rPr>
              <w:t>
Джамиля Галиакпаровна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службы балансов акционерного общества "Казахстанская компания по управлению электрическими сетями" ("KEGOC")</w:t>
            </w:r>
          </w:p>
        </w:tc>
      </w:tr>
    </w:tbl>
    <w:bookmarkStart w:name="z33" w:id="29"/>
    <w:p>
      <w:pPr>
        <w:spacing w:after="0"/>
        <w:ind w:left="0"/>
        <w:jc w:val="both"/>
      </w:pPr>
      <w:r>
        <w:rPr>
          <w:rFonts w:ascii="Times New Roman"/>
          <w:b w:val="false"/>
          <w:i w:val="false"/>
          <w:color w:val="000000"/>
          <w:sz w:val="28"/>
        </w:rPr>
        <w:t>
      От Кыргызской Республики</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Абдимомунов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Чынгыз Алишерович</w:t>
            </w:r>
          </w:p>
          <w:p>
            <w:pPr>
              <w:spacing w:after="20"/>
              <w:ind w:left="20"/>
              <w:jc w:val="both"/>
            </w:pPr>
            <w:r>
              <w:rPr>
                <w:rFonts w:ascii="Times New Roman"/>
                <w:b w:val="false"/>
                <w:i w:val="false"/>
                <w:color w:val="000000"/>
                <w:sz w:val="20"/>
              </w:rPr>
              <w:t>
</w:t>
            </w:r>
            <w:r>
              <w:rPr>
                <w:rFonts w:ascii="Times New Roman"/>
                <w:b w:val="false"/>
                <w:i w:val="false"/>
                <w:color w:val="000000"/>
                <w:sz w:val="20"/>
              </w:rPr>
              <w:t>Абдырасулов ‒</w:t>
            </w:r>
          </w:p>
          <w:p>
            <w:pPr>
              <w:spacing w:after="20"/>
              <w:ind w:left="20"/>
              <w:jc w:val="both"/>
            </w:pPr>
            <w:r>
              <w:rPr>
                <w:rFonts w:ascii="Times New Roman"/>
                <w:b w:val="false"/>
                <w:i w:val="false"/>
                <w:color w:val="000000"/>
                <w:sz w:val="20"/>
              </w:rPr>
              <w:t>
Улан Токтобаевич</w:t>
            </w:r>
          </w:p>
        </w:tc>
        <w:tc>
          <w:tcPr>
            <w:tcW w:w="6150" w:type="dxa"/>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заместитель начальника по оперативной части центральной диспетчерской службы открытого акционерного общества "Национальная электрическая сеть Кыргызстана"</w:t>
            </w:r>
          </w:p>
          <w:bookmarkEnd w:id="31"/>
          <w:p>
            <w:pPr>
              <w:spacing w:after="20"/>
              <w:ind w:left="20"/>
              <w:jc w:val="both"/>
            </w:pPr>
            <w:r>
              <w:rPr>
                <w:rFonts w:ascii="Times New Roman"/>
                <w:b w:val="false"/>
                <w:i w:val="false"/>
                <w:color w:val="000000"/>
                <w:sz w:val="20"/>
              </w:rPr>
              <w:t>
начальник центральной диспетчерской службы открытого акционерного общества "Национальная электрическая сеть Кыргызстана"</w:t>
            </w:r>
          </w:p>
        </w:tc>
      </w:tr>
      <w:tr>
        <w:trPr>
          <w:trHeight w:val="30" w:hRule="atLeast"/>
        </w:trPr>
        <w:tc>
          <w:tcPr>
            <w:tcW w:w="6150" w:type="dxa"/>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Байгазиев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Талайбек Аскарович</w:t>
            </w:r>
          </w:p>
          <w:p>
            <w:pPr>
              <w:spacing w:after="20"/>
              <w:ind w:left="20"/>
              <w:jc w:val="both"/>
            </w:pPr>
            <w:r>
              <w:rPr>
                <w:rFonts w:ascii="Times New Roman"/>
                <w:b w:val="false"/>
                <w:i w:val="false"/>
                <w:color w:val="000000"/>
                <w:sz w:val="20"/>
              </w:rPr>
              <w:t>
</w:t>
            </w:r>
            <w:r>
              <w:rPr>
                <w:rFonts w:ascii="Times New Roman"/>
                <w:b w:val="false"/>
                <w:i w:val="false"/>
                <w:color w:val="000000"/>
                <w:sz w:val="20"/>
              </w:rPr>
              <w:t>Еликбаев ‒</w:t>
            </w:r>
          </w:p>
          <w:p>
            <w:pPr>
              <w:spacing w:after="20"/>
              <w:ind w:left="20"/>
              <w:jc w:val="both"/>
            </w:pPr>
            <w:r>
              <w:rPr>
                <w:rFonts w:ascii="Times New Roman"/>
                <w:b w:val="false"/>
                <w:i w:val="false"/>
                <w:color w:val="000000"/>
                <w:sz w:val="20"/>
              </w:rPr>
              <w:t>
Талай Маратбекович</w:t>
            </w:r>
          </w:p>
        </w:tc>
        <w:tc>
          <w:tcPr>
            <w:tcW w:w="6150" w:type="dxa"/>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председатель правления открытого акционерного общества "Национальная энергетическая холдинговая компания"</w:t>
            </w:r>
          </w:p>
          <w:bookmarkEnd w:id="33"/>
          <w:p>
            <w:pPr>
              <w:spacing w:after="20"/>
              <w:ind w:left="20"/>
              <w:jc w:val="both"/>
            </w:pPr>
            <w:r>
              <w:rPr>
                <w:rFonts w:ascii="Times New Roman"/>
                <w:b w:val="false"/>
                <w:i w:val="false"/>
                <w:color w:val="000000"/>
                <w:sz w:val="20"/>
              </w:rPr>
              <w:t>
начальник отдела балансов и перетоков электроэнергии открытого акционерного общества "Национальная электрическая сеть Кыргызстана"</w:t>
            </w:r>
          </w:p>
        </w:tc>
      </w:tr>
      <w:tr>
        <w:trPr>
          <w:trHeight w:val="30" w:hRule="atLeast"/>
        </w:trPr>
        <w:tc>
          <w:tcPr>
            <w:tcW w:w="6150" w:type="dxa"/>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Женишбеков ‒</w:t>
            </w:r>
          </w:p>
          <w:bookmarkEnd w:id="34"/>
          <w:p>
            <w:pPr>
              <w:spacing w:after="20"/>
              <w:ind w:left="20"/>
              <w:jc w:val="both"/>
            </w:pPr>
            <w:r>
              <w:rPr>
                <w:rFonts w:ascii="Times New Roman"/>
                <w:b w:val="false"/>
                <w:i w:val="false"/>
                <w:color w:val="000000"/>
                <w:sz w:val="20"/>
              </w:rPr>
              <w:t>
Омурбек Женишбекович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государственной политики в электроэнергетике Министерства энергетики Кыргызской Республики</w:t>
            </w:r>
          </w:p>
        </w:tc>
      </w:tr>
      <w:tr>
        <w:trPr>
          <w:trHeight w:val="30" w:hRule="atLeast"/>
        </w:trPr>
        <w:tc>
          <w:tcPr>
            <w:tcW w:w="6150" w:type="dxa"/>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Кушубаков ‒</w:t>
            </w:r>
          </w:p>
          <w:bookmarkEnd w:id="35"/>
          <w:p>
            <w:pPr>
              <w:spacing w:after="20"/>
              <w:ind w:left="20"/>
              <w:jc w:val="both"/>
            </w:pPr>
            <w:r>
              <w:rPr>
                <w:rFonts w:ascii="Times New Roman"/>
                <w:b w:val="false"/>
                <w:i w:val="false"/>
                <w:color w:val="000000"/>
                <w:sz w:val="20"/>
              </w:rPr>
              <w:t>
Алмаз Канатбекович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заместитель генерального директора открытого акционерного общества "Электрические станции" </w:t>
            </w:r>
          </w:p>
        </w:tc>
      </w:tr>
      <w:tr>
        <w:trPr>
          <w:trHeight w:val="30" w:hRule="atLeast"/>
        </w:trPr>
        <w:tc>
          <w:tcPr>
            <w:tcW w:w="6150" w:type="dxa"/>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Толубаев ‒</w:t>
            </w:r>
          </w:p>
          <w:bookmarkEnd w:id="36"/>
          <w:p>
            <w:pPr>
              <w:spacing w:after="20"/>
              <w:ind w:left="20"/>
              <w:jc w:val="both"/>
            </w:pPr>
            <w:r>
              <w:rPr>
                <w:rFonts w:ascii="Times New Roman"/>
                <w:b w:val="false"/>
                <w:i w:val="false"/>
                <w:color w:val="000000"/>
                <w:sz w:val="20"/>
              </w:rPr>
              <w:t>
Таалайбек Матмусаевич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энергетики Кыргызской Республики</w:t>
            </w:r>
          </w:p>
        </w:tc>
      </w:tr>
      <w:tr>
        <w:trPr>
          <w:trHeight w:val="30" w:hRule="atLeast"/>
        </w:trPr>
        <w:tc>
          <w:tcPr>
            <w:tcW w:w="6150" w:type="dxa"/>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Эгемберди ‒</w:t>
            </w:r>
          </w:p>
          <w:bookmarkEnd w:id="37"/>
          <w:p>
            <w:pPr>
              <w:spacing w:after="20"/>
              <w:ind w:left="20"/>
              <w:jc w:val="both"/>
            </w:pPr>
            <w:r>
              <w:rPr>
                <w:rFonts w:ascii="Times New Roman"/>
                <w:b w:val="false"/>
                <w:i w:val="false"/>
                <w:color w:val="000000"/>
                <w:sz w:val="20"/>
              </w:rPr>
              <w:t xml:space="preserve">
уулу Бектеналы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мониторинга и комплексного анализа Департамента по регулированию топливно-энергетического комплекса при Министерстве энергетики Кыргызской Республики</w:t>
            </w:r>
          </w:p>
        </w:tc>
      </w:tr>
    </w:tbl>
    <w:bookmarkStart w:name="z46" w:id="38"/>
    <w:p>
      <w:pPr>
        <w:spacing w:after="0"/>
        <w:ind w:left="0"/>
        <w:jc w:val="both"/>
      </w:pPr>
      <w:r>
        <w:rPr>
          <w:rFonts w:ascii="Times New Roman"/>
          <w:b w:val="false"/>
          <w:i w:val="false"/>
          <w:color w:val="000000"/>
          <w:sz w:val="28"/>
        </w:rPr>
        <w:t>
      От Российской Федерации</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Ращуков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Сергей Александрович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евразийской интеграции Министерства экономического развития Российской Федерации;</w:t>
            </w:r>
          </w:p>
        </w:tc>
      </w:tr>
    </w:tbl>
    <w:bookmarkStart w:name="z49" w:id="40"/>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xml:space="preserve">
Архангельская ‒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Елена Алексеевна</w:t>
            </w:r>
          </w:p>
          <w:p>
            <w:pPr>
              <w:spacing w:after="20"/>
              <w:ind w:left="20"/>
              <w:jc w:val="both"/>
            </w:pPr>
            <w:r>
              <w:rPr>
                <w:rFonts w:ascii="Times New Roman"/>
                <w:b w:val="false"/>
                <w:i w:val="false"/>
                <w:color w:val="000000"/>
                <w:sz w:val="20"/>
              </w:rPr>
              <w:t>
</w:t>
            </w:r>
            <w:r>
              <w:rPr>
                <w:rFonts w:ascii="Times New Roman"/>
                <w:b w:val="false"/>
                <w:i w:val="false"/>
                <w:color w:val="000000"/>
                <w:sz w:val="20"/>
              </w:rPr>
              <w:t>Асамбеков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Куат Маратович</w:t>
            </w:r>
          </w:p>
          <w:p>
            <w:pPr>
              <w:spacing w:after="20"/>
              <w:ind w:left="20"/>
              <w:jc w:val="both"/>
            </w:pPr>
            <w:r>
              <w:rPr>
                <w:rFonts w:ascii="Times New Roman"/>
                <w:b w:val="false"/>
                <w:i w:val="false"/>
                <w:color w:val="000000"/>
                <w:sz w:val="20"/>
              </w:rPr>
              <w:t>
</w:t>
            </w:r>
            <w:r>
              <w:rPr>
                <w:rFonts w:ascii="Times New Roman"/>
                <w:b w:val="false"/>
                <w:i w:val="false"/>
                <w:color w:val="000000"/>
                <w:sz w:val="20"/>
              </w:rPr>
              <w:t>Ахметов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Дархан Тлекович</w:t>
            </w:r>
          </w:p>
          <w:p>
            <w:pPr>
              <w:spacing w:after="20"/>
              <w:ind w:left="20"/>
              <w:jc w:val="both"/>
            </w:pPr>
            <w:r>
              <w:rPr>
                <w:rFonts w:ascii="Times New Roman"/>
                <w:b w:val="false"/>
                <w:i w:val="false"/>
                <w:color w:val="000000"/>
                <w:sz w:val="20"/>
              </w:rPr>
              <w:t>
</w:t>
            </w:r>
            <w:r>
              <w:rPr>
                <w:rFonts w:ascii="Times New Roman"/>
                <w:b w:val="false"/>
                <w:i w:val="false"/>
                <w:color w:val="000000"/>
                <w:sz w:val="20"/>
              </w:rPr>
              <w:t>Ивченко ‒</w:t>
            </w:r>
          </w:p>
          <w:p>
            <w:pPr>
              <w:spacing w:after="20"/>
              <w:ind w:left="20"/>
              <w:jc w:val="both"/>
            </w:pPr>
            <w:r>
              <w:rPr>
                <w:rFonts w:ascii="Times New Roman"/>
                <w:b w:val="false"/>
                <w:i w:val="false"/>
                <w:color w:val="000000"/>
                <w:sz w:val="20"/>
              </w:rPr>
              <w:t>
Елена Дмитриевна</w:t>
            </w:r>
          </w:p>
        </w:tc>
        <w:tc>
          <w:tcPr>
            <w:tcW w:w="0" w:type="auto"/>
            <w:gridSpan w:val="2"/>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руководитель управления многостороннего сотрудничества Департамента международного сотрудничества Министерства энергетики Республики Казахстан</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директора Департамента топливно-энергетического комплекса Агентства по защите и развитию конкуренции Республики Казахстан </w:t>
            </w:r>
          </w:p>
          <w:p>
            <w:pPr>
              <w:spacing w:after="20"/>
              <w:ind w:left="20"/>
              <w:jc w:val="both"/>
            </w:pPr>
            <w:r>
              <w:rPr>
                <w:rFonts w:ascii="Times New Roman"/>
                <w:b w:val="false"/>
                <w:i w:val="false"/>
                <w:color w:val="000000"/>
                <w:sz w:val="20"/>
              </w:rPr>
              <w:t xml:space="preserve">
директор Департамента развития электроэнергетики Министерства энергетики Республики Казахстан управляющий директор по развитию, продажам и изменениям акционерного общества "Самрук-Энерго" </w:t>
            </w:r>
          </w:p>
        </w:tc>
      </w:tr>
      <w:tr>
        <w:trPr>
          <w:trHeight w:val="30" w:hRule="atLeast"/>
        </w:trPr>
        <w:tc>
          <w:tcPr>
            <w:tcW w:w="0" w:type="auto"/>
            <w:gridSpan w:val="2"/>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Темирханов ‒</w:t>
            </w:r>
          </w:p>
          <w:bookmarkEnd w:id="43"/>
          <w:p>
            <w:pPr>
              <w:spacing w:after="20"/>
              <w:ind w:left="20"/>
              <w:jc w:val="both"/>
            </w:pPr>
            <w:r>
              <w:rPr>
                <w:rFonts w:ascii="Times New Roman"/>
                <w:b w:val="false"/>
                <w:i w:val="false"/>
                <w:color w:val="000000"/>
                <w:sz w:val="20"/>
              </w:rPr>
              <w:t>
Талгат Кенесович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объединения юридических лиц "Казахстанская Электроэнергетическая Ассоциация"</w:t>
            </w:r>
          </w:p>
        </w:tc>
      </w:tr>
      <w:tr>
        <w:trPr>
          <w:trHeight w:val="30" w:hRule="atLeast"/>
        </w:trPr>
        <w:tc>
          <w:tcPr>
            <w:tcW w:w="0" w:type="auto"/>
            <w:gridSpan w:val="2"/>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Айдаралиев ‒</w:t>
            </w:r>
          </w:p>
          <w:bookmarkEnd w:id="44"/>
          <w:p>
            <w:pPr>
              <w:spacing w:after="20"/>
              <w:ind w:left="20"/>
              <w:jc w:val="both"/>
            </w:pPr>
            <w:r>
              <w:rPr>
                <w:rFonts w:ascii="Times New Roman"/>
                <w:b w:val="false"/>
                <w:i w:val="false"/>
                <w:color w:val="000000"/>
                <w:sz w:val="20"/>
              </w:rPr>
              <w:t>
Айбек Байсулдаевич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открытого акционерного общества "Электрические станции"</w:t>
            </w:r>
          </w:p>
        </w:tc>
      </w:tr>
      <w:tr>
        <w:trPr>
          <w:trHeight w:val="30" w:hRule="atLeast"/>
        </w:trPr>
        <w:tc>
          <w:tcPr>
            <w:tcW w:w="0" w:type="auto"/>
            <w:gridSpan w:val="2"/>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Жумабаев ‒</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Максат Искендербекович</w:t>
            </w:r>
          </w:p>
          <w:p>
            <w:pPr>
              <w:spacing w:after="20"/>
              <w:ind w:left="20"/>
              <w:jc w:val="both"/>
            </w:pPr>
            <w:r>
              <w:rPr>
                <w:rFonts w:ascii="Times New Roman"/>
                <w:b w:val="false"/>
                <w:i w:val="false"/>
                <w:color w:val="000000"/>
                <w:sz w:val="20"/>
              </w:rPr>
              <w:t>
</w:t>
            </w:r>
            <w:r>
              <w:rPr>
                <w:rFonts w:ascii="Times New Roman"/>
                <w:b w:val="false"/>
                <w:i w:val="false"/>
                <w:color w:val="000000"/>
                <w:sz w:val="20"/>
              </w:rPr>
              <w:t>Мозговая ‒</w:t>
            </w:r>
          </w:p>
          <w:p>
            <w:pPr>
              <w:spacing w:after="20"/>
              <w:ind w:left="20"/>
              <w:jc w:val="both"/>
            </w:pPr>
            <w:r>
              <w:rPr>
                <w:rFonts w:ascii="Times New Roman"/>
                <w:b w:val="false"/>
                <w:i w:val="false"/>
                <w:color w:val="000000"/>
                <w:sz w:val="20"/>
              </w:rPr>
              <w:t>
Алла Александровна</w:t>
            </w:r>
          </w:p>
        </w:tc>
        <w:tc>
          <w:tcPr>
            <w:tcW w:w="4100" w:type="dxa"/>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начальник управления электрическими станциями открытого акционерного общества "Национальная энергетическая холдинговая компания"</w:t>
            </w:r>
          </w:p>
          <w:bookmarkEnd w:id="46"/>
          <w:p>
            <w:pPr>
              <w:spacing w:after="20"/>
              <w:ind w:left="20"/>
              <w:jc w:val="both"/>
            </w:pPr>
            <w:r>
              <w:rPr>
                <w:rFonts w:ascii="Times New Roman"/>
                <w:b w:val="false"/>
                <w:i w:val="false"/>
                <w:color w:val="000000"/>
                <w:sz w:val="20"/>
              </w:rPr>
              <w:t xml:space="preserve">
заместитель начальника отдела по внешнеэкономической деятельности и системным услугам открытого акционерного общества "Национальная электрическая сеть Кыргызстана" </w:t>
            </w:r>
          </w:p>
        </w:tc>
      </w:tr>
      <w:tr>
        <w:trPr>
          <w:trHeight w:val="30" w:hRule="atLeast"/>
        </w:trPr>
        <w:tc>
          <w:tcPr>
            <w:tcW w:w="0" w:type="auto"/>
            <w:gridSpan w:val="2"/>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Умарова ‒</w:t>
            </w:r>
          </w:p>
          <w:bookmarkEnd w:id="47"/>
          <w:p>
            <w:pPr>
              <w:spacing w:after="20"/>
              <w:ind w:left="20"/>
              <w:jc w:val="both"/>
            </w:pPr>
            <w:r>
              <w:rPr>
                <w:rFonts w:ascii="Times New Roman"/>
                <w:b w:val="false"/>
                <w:i w:val="false"/>
                <w:color w:val="000000"/>
                <w:sz w:val="20"/>
              </w:rPr>
              <w:t>
Уулча Ибрагимовна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административно-управленческим отделом Службы по энергетическому надзору при Министерстве энергетики Кыргызской Республики</w:t>
            </w:r>
          </w:p>
        </w:tc>
      </w:tr>
      <w:tr>
        <w:trPr>
          <w:trHeight w:val="30" w:hRule="atLeast"/>
        </w:trPr>
        <w:tc>
          <w:tcPr>
            <w:tcW w:w="0" w:type="auto"/>
            <w:gridSpan w:val="2"/>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Добкин ‒</w:t>
            </w:r>
          </w:p>
          <w:bookmarkEnd w:id="48"/>
          <w:p>
            <w:pPr>
              <w:spacing w:after="20"/>
              <w:ind w:left="20"/>
              <w:jc w:val="both"/>
            </w:pPr>
            <w:r>
              <w:rPr>
                <w:rFonts w:ascii="Times New Roman"/>
                <w:b w:val="false"/>
                <w:i w:val="false"/>
                <w:color w:val="000000"/>
                <w:sz w:val="20"/>
              </w:rPr>
              <w:t>
Алексей Геннадьевич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евразийской интеграции Министерства экономического развития Российской Федерации;</w:t>
            </w:r>
          </w:p>
        </w:tc>
      </w:tr>
    </w:tbl>
    <w:bookmarkStart w:name="z67" w:id="49"/>
    <w:p>
      <w:pPr>
        <w:spacing w:after="0"/>
        <w:ind w:left="0"/>
        <w:jc w:val="both"/>
      </w:pPr>
      <w:r>
        <w:rPr>
          <w:rFonts w:ascii="Times New Roman"/>
          <w:b w:val="false"/>
          <w:i w:val="false"/>
          <w:color w:val="000000"/>
          <w:sz w:val="28"/>
        </w:rPr>
        <w:t>
      в) исключить из состава Консультативного комитета Абытова Ф.Х., Букенбаева С.И., Дарибаева А.Н., Есимханова С.К., Ильяса Б.Н., Куанышбаева А.Д., Куанышбаева Ж.Б., Омарова А.А., Рахимова К.Б., Туякбаева Б.Т., Шайханова А.Ж., Адылбека уулу Абайылду, Бектенова Т.Э., Ибраева Т.О., Камбаралиева К.А., Касымова Р.Н. и Нестерчук Ю.Н.</w:t>
      </w:r>
    </w:p>
    <w:bookmarkEnd w:id="49"/>
    <w:bookmarkStart w:name="z68" w:id="50"/>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