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6b04" w14:textId="04a6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июля 2022 года № 110. Утратило силу распоряжением Коллегии Евразийской экономической комиссии от 11 июня 2024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11.06.2024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регулированию, утвержденный распоряжением Коллегии Евразийской экономической комиссии 17 августа 2021 г. № 116,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Бормотова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Елена Григорьевна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ведущий советник отдела таможенно-тарифного регулирования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Бушуев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аналитике общества с ограниченной ответственностью "Балтика-Транс Консалтинг"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Игоревна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Андреевич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Консультативного комитета Кузичева С.А. и Севостьянову Е.В.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