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3d6a" w14:textId="7e23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плана научно-исследовательских работ Евразийской экономической комиссии на 2022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мая 2022 года № 86.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II плана научно-исследовательских работ Евразийской экономической комиссии на 2022 – 2023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февраля 2022 г. № 16,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подраздела "Департамент агропромышленной политики" дополнить подразделом следующего содержания: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защиты внутреннего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"Второй этап анализа наличия искажений в экономике Европейского союза"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защиты внутреннего рынка – 1 НИР";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слова "Всего по вновь начинаемым работам – 13 научно-исследовательских работ" заменить словами "Всего по вновь начинаемым работам – 14 научно-исследовательских работ";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слова "ИТОГО по Евразийской экономической комиссии – 23 научно-исследовательские работы" заменить словами "ИТОГО по Евразийской экономической комиссии – 24 научно-исследовательские работы".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