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5e65" w14:textId="4205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апреля 2022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комиссии, утвержденный Решением Коллегии Евразийской экономической комиссии от 31 марта 2015 г. № 25,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следующих лиц: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Евразийской экономической комиссии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Куантыров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Сакенович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развития предпринимательской деятельности (заместитель руководителя рабочей группы)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Адикова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Асылхановна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Ажекбаров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Каныбек Ажекбарович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макроэкономической политики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Асанкожоева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 Мукаевна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таможенному сотрудничеству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Иманалиев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Шаршенбекович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инфраструктуры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координаторов бизнес-сообществ государств – членов Евразийского экономического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Досщиева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Альбина Акжигитовна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 правления, заместитель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правления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Коношенко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советник Республиканской ассоциации предприятий промышленности "БелАПП"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Погосян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Арменовна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внешним связям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"Филип Моррис Армения";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Джолдыбаеву Г.Т., Байсеркеева Б.З., Джумабаеву А.М., Урустемова С.А., Усупова У.М., Геворгян Л.М., Темирханова Т.К. и Чемерко Г.Н.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