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40f0" w14:textId="6e64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25 декабря 2012 г. №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декабря 2022 года № 198.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293 "О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Установить, что: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 и декларации о соответствии требованиям технических регламентов Евразийского экономического союза (Таможенного союза), выданные и зарегистрированные до вступления настоящего Решения в силу, действительны до окончания срока их действия;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документов об оценке соответствия на бумажном носителе является обязательным.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Настоящее Решение вступает в силу по истечении 30 календарных дней с даты его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 –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 –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</w:t>
      </w:r>
      <w:r>
        <w:rPr>
          <w:rFonts w:ascii="Times New Roman"/>
          <w:b w:val="false"/>
          <w:i w:val="false"/>
          <w:color w:val="000000"/>
          <w:sz w:val="28"/>
        </w:rPr>
        <w:t>подпунктов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шестого – пятнадцатого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изменений (приложение к настоящему Решению).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 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изменений (приложение к настоящему Решению) вступают в силу с даты вступления в силу Протокола о внесении изменений в Договор о Евразийском экономическом союзе от 29 мая 2014 года, подписанного 31 марта 2022 г., но не ранее даты введения в действие необходимой для их реализации новой версии общего процесса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– пятый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абзацы четвертый –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абзацы шестой – пятнадцатый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изменений (приложение к настоящему Решению) вступают в силу с даты вступления в силу решения Коллегии Евразийской экономической комиссии о внесении изменений в Порядок формирования и ведения единого реестра выданных сертификатов соответствия и зарегистрированных деклараций о соответствии.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г. № 198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25 декабря 2012 г. № 293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"абзацем восьмым пункта 5" заменить словами "пунктом 5".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"на бумажном носителе".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Дополнить пунктами 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– 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10"/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 Установить, что электронная запись о сертификате соответствия требованиям технического регламента Евразийского экономического союза (далее – сертификат) или декларации о соответствии требованиям технического регламента Евразийского экономического союза (далее – декларация) в едином реестре выданных сертификатов соответствия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зарегистрированных деклараций о соответствии (далее – электронная запись) является электронным видом документа об оценке соответствия.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 Замена сертификата или декларации осуществляется в соответствии с типовыми схемами оценки соответствия, утвержденными Решением Совета Евразийской экономической комиссии от 18 апреля 2018 г. № 44, с учетом пункта 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 В случае замены сертификата или декларации в электронной записи о сертификате или декларации, оформляемых взамен сертификата или декларации, подлежащих замене, производится запись "выдан взамен" (для сертификата) или "принята взамен" (для декларации), а также указываются регистрационный номер и дата регистрации сертификата или декларации, подлежащих замене.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 В случае замены сертификата или декларации и приложений к ним обращение продукции на таможенной территории Евразийского экономического союза не приостанавливается на время, необходимое для такой замены.".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 В </w:t>
      </w:r>
      <w:r>
        <w:rPr>
          <w:rFonts w:ascii="Times New Roman"/>
          <w:b w:val="false"/>
          <w:i w:val="false"/>
          <w:color w:val="000000"/>
          <w:sz w:val="28"/>
        </w:rPr>
        <w:t>единой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 соответствия требованиям технического регламента Евразийского экономического союза и правилах его оформления, утвержденных указанным Решением: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"на бумажном носителе";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раздел 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полем 16 следующего содержания: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"QR-код (16)";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государствах-членах" заменить словами "в государствах – членах Союза (далее – государства-члены)";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обозначение продукции (тип, марка, модель, артикул и др.) могут быть указаны с использованием букв латинского алфавита" заменить словами ", обозначение продукции (тип, марка, модель, артикул и др.) и товаросопроводительная документация могут быть указаны с использованием букв латинского алфавита, в том числе модифицированных букв латинского алфавита (букв латинского алфавита с добавлением диакритических знаков)";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подпункта "з" слова "наименование и обозначение" заменить словами "обозначение и наименование";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"л" и "м"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"л) в поле 11 – сведения о документах, подтверждающих соответствие продукции требованиям технического регламента (технических регламентов) (протоколы исследований (испытаний) и измерений (в случаях, предусмотренных схемой сертификации) с указанием номера, даты, наименования испытательной лаборатории (центра), регистрационного номера аттестата аккредитации (уникального номера записи об аккредитации)), сведения об акте анализа состояния производства (в случаях, предусмотренных схемой сертификации) с указанием номера, даты, наименования органа по сертификации, регистрационного номера аттестата аккредитации (уникального номера записи об аккредитации), а также фамилии, имени, отчества (при наличии) подписавшего его эксперта (эксперта-аудитора), сведения о сертификате системы менеджмента (в случаях, предусмотренных схемой сертификации) с указанием номера, даты, наименования органа по сертификации систем менеджмента, выдавшего сертификат системы менеджмента, регистрационного номера аттестата аккредитации (уникального номера записи об аккредитации), сведения о заключении об исследовании проекта продукции (в случаях, предусмотренных схемой сертификации) с указанием номера, даты, наименования организации, выдавшей заключение об исследовании проекта продукции, регистрационного номера аттестата аккредитации, сведения о заключении об исследовании типа продукции (в случаях, предусмотренных схемой сертификации) с указанием номера, даты, наименования организации, выдавшей заключение об исследовании типа продукции, регистрационного номера аттестата аккредитации (уникального номера записи об аккредитации), сведения о других документах, представленных заявителем в качестве доказательства соответствия продукции требованиям технического регламента (технических регламентов) (при наличии), а также о примененной схеме сертификации;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 в поле 12 – обозначение и наименование стандарта (стандартов), включенного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(технических регламентов), или обозначение разделов (пунктов, подпунктов), обозначение и наименование такого стандарта (стандартов), если соблюдение требований технического регламента (технических регламентов) может быть обеспечено применением отдельных разделов (пунктов, подпунктов) этого стандарта (стандартов), а не стандарта (стандартов) в целом (в случае их применения), обозначения и наименования иных стандартов и документов (в случае их применения), сведения об условиях и сроках хранения (в случаях, предусмотренных техническими регламентами), сроке службы (годности) и (или) ресурсе продукции (в случаях, предусмотренных техническими регламентами), регистрационный номер и дата регистрации сертификата, подлежащего замене, с внесением записи "выдан взамен" (в случае замены сертификата), а также информация о распространении сертификата на серийно выпускаемую продукцию, изготовленную с даты изготовления отобранных образцов (проб) продукции, прошедших исследования (испытания) и измерения, с указанием сведений о дате изготовления таких образцов (проб) продукции (при наличии), сведения о договоре с изготовителем (в том числе с иностранным изготовителем), предусматривающем обеспечение соответствия поставляемой на таможенную территорию Союза продукции требованиям технического регламента (технических регламентов) и ответственность за несоответствие такой продукции указанным требованиям (для уполномоченных изготовителями лиц), и иная информация (при наличии);";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"р"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"р) в поле 16 – оптически считываемый матричный код (QR-код), предназначенный для быстрого перехода к электронной записи о документе об оценке соответствия в национальной части единого реестра выданных сертификатов соответствия и зарегистрированных деклараций о соответствии (в случае, если в национальной части указанного единого реестра предусмотрено формирование QR-кода).".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 В </w:t>
      </w:r>
      <w:r>
        <w:rPr>
          <w:rFonts w:ascii="Times New Roman"/>
          <w:b w:val="false"/>
          <w:i w:val="false"/>
          <w:color w:val="000000"/>
          <w:sz w:val="28"/>
        </w:rPr>
        <w:t>единой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о соответствии требованиям технического регламента Евразийского экономического союза и правилах ее оформления, утвержденных указанным Решением: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"на бумажном носителе";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раздел 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полем 13 следующего содержания: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"QR-код (13)";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 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"регламента Союза (далее – декларация)" заменить словами "регламента Евразийского экономического союза (далее соответственно – декларация, Союз)";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законодательстве государства-члена" заменить словами "в законодательстве государства – члена Союза (далее – государство-член)";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"и обозначение продукции (тип, марка, модель, артикул и др.) могут быть указаны с использованием букв латинского алфавита" заменить словами ", обозначение продукции (тип, марка, модель, артикул и др.) и товаросопроводительная документация могут быть указаны с использованием букв латинского алфавита, в том числе модифицированных букв латинского алфавита (букв латинского алфавита с добавлением диакритических знаков)";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подпункта "д" слова "наименование и обозначение" заменить словами "обозначение и наименование";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"ж":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"аттестата аккредитации (при наличии)" заменить словами "аттестата аккредитации (уникального номера записи об аккредитации) (при наличии)", слова "аттестата аккредитации, о других документах" заменить словами "аттестата аккредитации (уникального номера записи об аккредитации), сведения о других документах";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"доказательства соответствия продукции требованиям технического регламента (технических регламентов)" дополнить словами "(при наличии)";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"з" изложить в следующей редакции: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"з) в поле 8 – обозначение и наименование стандарта (стандартов), включенного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(технических регламентов), или обозначение разделов (пунктов, подпунктов), обозначение и наименование такого стандарта (стандартов), если соблюдение требований технического регламента (технических регламентов) может быть обеспечено применением отдельных разделов (пунктов, подпунктов) этого стандарта (стандартов), а не стандарта (стандартов) в целом (в случае их применения), обозначения и наименования иных стандартов и документов (в случае их применения), сведения об условиях и сроках хранения (в случаях, предусмотренных техническими регламентами), сроке службы (годности) и (или) ресурсе продукции (в случаях, предусмотренных техническими регламентами), регистрационный номер и дата регистрации декларации, подлежащей замене, с внесением записи "принята взамен" (в случае замены декларации), а также информация о распространении декларации на серийно выпускаемую продукцию, изготовленную с даты изготовления отобранных образцов (проб) продукции, прошедших исследования (испытания) и измерения, с указанием сведений о дате изготовления таких образцов (проб) продукции (при наличии), сведения о договоре с изготовителем (в том числе с иностранным изготовителем), предусматривающем обеспечение соответствия поставляемой на таможенную территорию Союза продукции требованиям технического регламента (технических регламентов) и ответственность за несоответствие такой продукции указанным требованиям (для уполномоченных изготовителями лиц), и иная информация (при наличии);";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"н" следующего содержания: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"н) в поле 13 – оптически считываемый матричный код (QR-код), предназначенный для быстрого перехода к электронной записи о документе об оценке соответствия в национальной части единого реестра выданных сертификатов соответствия и зарегистрированных деклараций о соответствии (в случае, если в национальной части указанного единого реестра предусмотрено формирование QR-кода).".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