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6796" w14:textId="27f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2022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февраля 2022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2022 – 2023 годы и информировать об этом Совет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директорами департаментов Евразийской экономической комиссии (далее – Комиссия) по согласованию с членами Коллегии Комиссии, курирующими деятельность соответствующих департаментов;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на выполнение научно-исследовательских работ, стоимость которых превышает 10 млн рублей, членами Коллегии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г.  № 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работ Евразийской экономической комиссии на 2022 – 2023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распоряжениями Коллегии Евразийской экономической комиссии от 23.05.2022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20.12.2022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НИР, 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"Выработка гибких механизмов целевого содействия экономическому развитию"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"Научно-методическое обеспечение формирования евразийских инвестиционных и научно-технологических консорциумов с учетом опыта государств – членов Евразийского экономического союза и мирового опыта"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интеграции и макроэкономике, – 2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"Включение в право Евразийского экономического союза положений, касающихся института антимонопольного комплаенса"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конкуренции и антимонопольному регулированию,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"Анализ практики государств – членов Евразийского экономического союза по созданию систем обеспечения качества продукции, в том числе программ по развитию инфраструктуры для оценки качества продукции. Анализ международного опыта и выработка рекомендаций по созданию Евразийской системы обеспечения качества продукции"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"Исследование международного опыта выполнения измерений в области определения массовой концентрации дифенилолпропана в воздушной среде и разработка на этой основе методики определения уровня миграции, выраженного в единицах массовой концентрации, в воздушную среду дифенилолпропана, содержащегося в изделиях из поликарбоната, в целях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требованиям, установленным к данному показателю в указанном техническом регламенте"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НИР "Исследование международного опыта выполнения измерений в области определения массовой концентрации толуилендиизоцианата от 0,002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воздушной среде и разработка на этой основе методики определения уровня миграции, выраженного в единицах массовой концентрации, в воздушную среду толуилендиизоцианата, содержащегося в изделиях из полиуретана и полиуретановых синтетических каучуков,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НИР "Проведение оценки научно-технического уровня требований, установленных техническими регламентами Евразийского экономического союза в сфере топлива и горюче-смазочных материалов, и подготовка предложений по совершенствованию нормативно-технической базы, в том числе по актуализации перечней стандартов и разработке (пересмотру) межгосударственных стандартов, обеспечивающих реализацию технических регламентов Евразийского экономического союза в сфере топлива и горюче-смазочных материалов"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4 НИР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методики оценки фитосанитарных рисков и управления ими при определении уполномоченными органами по карантину растений контрольных мероприятий, проводимых при ввозе и перемещении партий подкарантинной продукции"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"Изучение перспектив создания евразийских компаний в рамках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методики оценки апробируемых новых пород, типов, линий и кроссов сельскохозяйственных животных на отличимость, однородность, стабильность и устойчивость к заболеваниям"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агропромышленной политики – 1 НИР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переходящим работам – 10 научно-исследовательских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Вновь начинаемые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НИР "Построение подходов к моделированию инфляционных процессов в государствах – членах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НИР "Разработка Концепции "зеленой экономики" ЕАЭС на основе успешного международного опыта"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3. Исключен распоряжением Коллегии Евразийской экономической комиссии от 20.12.2022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интеграции и макроэкономике, - 2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20.12.2022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"Доработка проекта правил информационного обмена на общем электроэнергетическом рынке Евразийского экономического союза, разработка проектов формы договора о присоединении и регламентов общего электроэнергетического рынка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энергетике и инфраструктуре,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 "Анализ международных подходов и законодательства государств – членов Евразийского экономического союза к организации метрологического обеспечения измерений количества и параметров (показателей) качества электрической энергии и разработка проекта рекомендаций по установлению требований к измерениям количества и параметров (показателей) качества электрической энергии при осуществлении торговли электрической энергией на общем электроэнергетическом рынке Евразийского экономического союза на межгосударственных сечениях на государственных границах государств – членов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 "Исследование международного законодательства и правоприменительной практики по внедрению моделей циркулярной экономики (экономики замкнутого цикла) в сфере технического регулирования и стандартизации, в том числе в части установления соответствующих требований к продукции и связанным с ней процессам утилизации"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НИР "Анализ актов Европейского союза в части установления требований к энергетической эффективности энергопотребляющей продукции для целей актуализации требований технического регламента Евразийского экономического союза "О требованиях к энергетической эффективности энергопотребляющих устройств" (TP ЕАЭС 048/2019) и подготовка по результатам проведения анализа предложений о целесообразности и сроках актуализации требований к энергетической эффективности, установленных техническим регламентом Евразийского экономического союза "О требованиях к энергетической эффективности энергопотребляющих устройств" (TP ЕАЭС 048/2019)"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НИР "Исследование международного опыта по установлению предельно допустимого уровня ДНК компонентов состава мясной продукции и применению термина "технологически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неустранимая примесь" и подготовка предложений об установлении схожих правил регулирования в рамках технических регламентов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НИР "Исследование международного опыта выполнения измерений в области определения массовой концентрации винилацетата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винилацетата, содержащегося в изделиях из текстильных материалов и полимеров на основе винилацетата,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техническими регламентами Евразийского экономического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НИР "Проведение информационно-аналитических исследований и анализ международных, региональных и национальных требований в части применения терминов и понятий для идентификации искусственных, синтетических, композиционных кож (материалов), в том числе в составе изделий, изготавливаемых из данных материалов, с целью подготовки предложений о корректировке обязательных требований, установленных техническими регламентами Таможенного союза в отношении продукции легкой промышленности (включая продукцию, предназначенную для детей и подростков), направленных на гармонизацию требований в отношении данной продукции в рамках Евразийского экономического союза с современными международными и европейскими требованиями, а также на устранение технических барьеров в торговле"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6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"Подготовка социально-экономического анализа целесообразности введения поэтапного запрета на ввоз и производство отдельных видов полимерных изделий одноразового использования"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1 НИР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"Комплексный анализ состояния развития селекции и семеноводства сельскохозяйственных растений в государствах – членах Евразийского экономического союза и выработка предложений по мерам, направленным на повышение конкурентоспособности государств-членов в данных сферах"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агропромышленной политики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- 12 научно-исследовательских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- 22 научно-исследовательские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внутреннего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"Второй этап анализа наличия искажений в экономике Европейского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защиты внутреннего рынка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Результаты НИР рассматриваются на заседании Коллегии Евразийской экономической комиссии.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Результаты НИР рассматриваются на заседании Научно-технического совета при Председателе Коллегии Евразийской экономической комиссии.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Проведение НИР будет осуществлено при условии представления в установленном порядке полного комплекта документов в соответствии с требованиями приказа Председателя Коллегии Евразийской экономической комиссии от 30 мая 2017 г. № 147 "Об организации в Евразийской экономической комиссии деятельности, связанной с научными исследованиями".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