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7b34" w14:textId="5637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продукции легкой промышленности" (ТР ТС 017/2011),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 легкой промышленности" (ТР ТС 017/2011)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июля 2022 года № 108.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прилагаемую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продукции легкой промышленности" (</w:t>
      </w:r>
      <w:r>
        <w:rPr>
          <w:rFonts w:ascii="Times New Roman"/>
          <w:b w:val="false"/>
          <w:i w:val="false"/>
          <w:color w:val="000000"/>
          <w:sz w:val="28"/>
        </w:rPr>
        <w:t>ТР ТС 017/2011</w:t>
      </w:r>
      <w:r>
        <w:rPr>
          <w:rFonts w:ascii="Times New Roman"/>
          <w:b w:val="false"/>
          <w:i w:val="false"/>
          <w:color w:val="000000"/>
          <w:sz w:val="28"/>
        </w:rPr>
        <w:t>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 легкой промышленности" (</w:t>
      </w:r>
      <w:r>
        <w:rPr>
          <w:rFonts w:ascii="Times New Roman"/>
          <w:b w:val="false"/>
          <w:i w:val="false"/>
          <w:color w:val="000000"/>
          <w:sz w:val="28"/>
        </w:rPr>
        <w:t>ТР ТС 017/2011</w:t>
      </w:r>
      <w:r>
        <w:rPr>
          <w:rFonts w:ascii="Times New Roman"/>
          <w:b w:val="false"/>
          <w:i w:val="false"/>
          <w:color w:val="000000"/>
          <w:sz w:val="28"/>
        </w:rPr>
        <w:t>) и осуществления оценки соответствия объектов технического регулирования требованиям этого технического регламента.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апреля 2013 г. № 69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продукции легкой промышленности" (</w:t>
      </w:r>
      <w:r>
        <w:rPr>
          <w:rFonts w:ascii="Times New Roman"/>
          <w:b w:val="false"/>
          <w:i w:val="false"/>
          <w:color w:val="000000"/>
          <w:sz w:val="28"/>
        </w:rPr>
        <w:t>ТР ТС 017/2011</w:t>
      </w:r>
      <w:r>
        <w:rPr>
          <w:rFonts w:ascii="Times New Roman"/>
          <w:b w:val="false"/>
          <w:i w:val="false"/>
          <w:color w:val="000000"/>
          <w:sz w:val="28"/>
        </w:rPr>
        <w:t>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 легкой промышленности" (</w:t>
      </w:r>
      <w:r>
        <w:rPr>
          <w:rFonts w:ascii="Times New Roman"/>
          <w:b w:val="false"/>
          <w:i w:val="false"/>
          <w:color w:val="000000"/>
          <w:sz w:val="28"/>
        </w:rPr>
        <w:t>ТР ТС 017/2011</w:t>
      </w:r>
      <w:r>
        <w:rPr>
          <w:rFonts w:ascii="Times New Roman"/>
          <w:b w:val="false"/>
          <w:i w:val="false"/>
          <w:color w:val="000000"/>
          <w:sz w:val="28"/>
        </w:rPr>
        <w:t>) и осуществления оценки (подтверждения) соответствия продукции".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г. № 108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продукции легкой промышленности" (ТР ТС 017/2011),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 легкой промышленности" (ТР ТС 017/2011) и осуществления оценки соответствия объектов технического регулирования требованиям этого технического регламента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 стандарта.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разработки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"Галоши резиновые клееные. Технические условия".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126-79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"Юфть для верха обуви. Технические условия".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485-82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"Кожа для подкладки обуви. Технические условия".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940-81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"Обувь домашняя и дорожная. Общие технические условия".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1135-2005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"Полотно трикотажное для подкладки полимерной обуви. Технические условия".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 1443-78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"Овчина шубная выделанная. Технические условия".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1821-75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"Кожа из спилка. Общие технические условия".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1838-91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"Кожа для низа обуви. Воротки и полы. Технические условия".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1903-78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собак выделанные. Технические условия".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2765-73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кролика меховые выделанные. Технические условия".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2974-75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"Каракуль чистопородный серый выделанный некрашеный. Технические условия".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3157-69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"Каракуль чистопородный цветной выделанный. Технические условия"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3595-74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"Лайка. Технические условия".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3673-69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"Замша. Технические условия".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3717-84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"Овчина меховая выделанная. Технические условия".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4661-76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"Полотна текстильные. Методы определения гигроскопических и водоотталкивающих свойств"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3816-81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"Сапоги резиновые формовые. Технические условия".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5375-79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"Обувь из юфти. Общие технические условия".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5394-89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"Одежда из овчины шубной и мехового велюра. Общие технические условия".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5710-85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"Ботики, сапожки и туфли резиновые и резинотекстильные клееные. Технические условия".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6410-80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"Платки тканые из натурального шелка и химических нитей. Общие технические условия".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6752-78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лисиц серебристо-черных, платиновых, снежных и черно-бурых выделанные. Технические условия".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6803-72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"Нитроискожа-Т обувная. Технические условия".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7065-81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"Воротники, манжеты и отделки меховые. Технические условия".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7069-2014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"Полотна шелковые и полушелковые ворсовые. Общие технические условия".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7081-93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песца выделанные. Технические условия".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7179-70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"Обувь. Маркировка, упаковка, транспортирование и хранение".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7296-2003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"Ткани хлопчатобумажные палаточные и плащевые. Технические условия".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 7297-90 с учетом требований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ТС 007/2011, ТР ТС 017/2011, ТР ТС 019/2011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"Обувь для игры в футбол. Технические условия".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7458-78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"Обувь лыжная. Технические условия".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7472-78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"Тики хлопчатобумажные и смешанные. Общие технические условия".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 7701-93 с учетом требований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ТС 007/2011, ТР ТС 017/2011, ТР ТС 019/2011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"Изделия чулочно-носочные, вырабатываемые на круглочулочных автоматах. Общие технические условия".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8541-2014 с учетом СТБ 1301-2002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"Ткани и штучные изделия хлопчатобумажные, из пряжи химических волокон и смешанные. Первичная упаковка и маркировка".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8737-77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"Ткани хлопчатобумажные плащевые с водоотталкивающей отделкой. Технические условия".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 9009-93 с учетом требований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ТС 007/2011, ТР ТС 017/2011, ТР ТС 019/2011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"Обувь спортивная резиновая и резинотекстильная. Технические условия".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9155-88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"Каракуль чистопородный выделанный крашеный. Технические условия".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9296-74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"Кирза обувная. Технические условия".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9333-70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"Одеяла чистошерстяные и полушерстяные. Общие технические условия".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9382-2014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"Кожа лаковая обувная. Технические условия".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9705-78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"Ткани чистольняные, льняные и полульняные бельевые. Общие технические условия".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10138-93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"Смушка выделанная. Технические условия".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10231-77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норки выделанные. Технические условия".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10322-71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"Винилискожа-НТ галантерейная. Технические условия".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10438-78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"Яхобаб выделанный. Технические условия".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10522-73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"Ткани и штучные изделия льняные и полульняные махровые. Общие технические условия".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10524-2014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"Изделия штучные текстильные декоративные. Общие технические условия".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10530-79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"Изделия швейные. Маркировка, упаковка, транспортирование и хранение".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10581-91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зайца-беляка и зайца-русака выделанные. Технические условия".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10596-77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"Шкуры котика морского выделанные. Технические условия".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10623-85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"Каракульча выделанная. Технические условия".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10714-73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"Ткани и штучные изделия хлопчатобумажные махровые и вафельные. Общие технические условия".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11027-2014 с учетом требований СТБ 1017-96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"Ткани льняные и полульняные пестротканые и кислованные. Общие технические условия".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11039-2015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ондатры выделанные. Технические условия".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11106-74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"Искожа-Т галантерейная. Общие технические условия".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11107-90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козлят выделанные. Технические условия".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11111-81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"Шкуры медведей белых и лесных выделанные.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11210-65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телят северного оленя меховые выделанные. Технические условия".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11237-65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"Жилеты меховые. Общие технические условия".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11287-76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"Шкурки енотовидной собаки и енота-полоскуна выделанные. Технические условия".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11355-82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"Платки головные хлопчатобумажные, смешанные и из вискозной пряжи. Общие технические условия".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11372-84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"Платки носовые хлопчатобумажные. Общие технические условия".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11381-83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"Ткани сорочечные из химических нитей и смешанной пряжи. Общие технические условия".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11518-88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кошки домашней меховые выделанные. Технические условия".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11597-77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сурка и тарбагана выделанные. Технические условия".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11615-77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куниц, кидуса и харзы выделанные. Технические условия".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11616-79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хоря выделанные. Технические условия".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11806-66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"Шкуры морского зверя меховые выделанные. Технические условия".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11809-82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"Шкуры рыси и диких кошек выделанные. Технические условия".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12056-66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нутрии выделанные. Технические условия".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12133-86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"Меха, скрои и полосы из меховых шкурок различных видов. Технические условия".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12299-66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соболя выделанные. Технические условия".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12438-66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"Ткани и штучные изделия чистольняные, льняные и полульняные. Первичная упаковка и маркировка".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12453-77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колонка и солонгоя выделанные. Технические условия".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12581-67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белки выделанные. Технические условия".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12780-67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горностая и ласки выделанные. Технические условия".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12804-67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суслика-песчаника выделанные. Технические условия".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13220-67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выдры выделанные. Технические условия".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13304-67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крота выделанные. Технические условия".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13315-88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"Шкуры волка и шакала выделанные. Технические условия".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13692-68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"Шкуры росомахи выделанные. Технические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13713-82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"Обувь для катания на коньках. Технические условия".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13745-78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"Обувь для фигурного катания на коньках. Технические условия".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13796-78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"Обувь с текстильным верхом с резиновыми приформованными обсоюзками и подошвами. Технические условия".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14037-79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лисицы красной, лисицы-крестовки, лисицы-сиводушки и корсака выделанные. Технические условия".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14781-69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"Кожа для перчаток и рукавиц. Технические условия".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Пересмотр ГОСТ 15092-80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"Войлок юртовый. Технические условия".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16221-79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"Ткани хлопчатобумажные и смешанные с отделками синтетическими смолами. Общие технические условия".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17504-80 с учетом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ТС 007/2011, ТР ТС 017/2011, ТР ТС 019/2011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мелких грызунов выделанные. Технические условия".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17714-72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"Ватины холстопрошивные шерстяные. Общие технические условия".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18273-89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"Обувь валяная грубошерстная. Технические условия".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18724-88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"Ватины холстопрошивные хлопчатобумажные. Общие технические условия".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19008-93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"Обувь модельная. Общие технические условия".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19116-2005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"Ткани обувные. Общие технические условия".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19196-93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"Изделия текстильно-галантерейные тканые, плетеные, вязаные, витые метражные и штучные. Маркировка и первичная упаковка".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19411-88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"Полотно кружевное. Общие технические условия".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19864-89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"Меха, меховые и овчинно-шубные изделия. Маркировка, упаковка, транспортирование и хранение".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 19878-2014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"Перчатки и рукавицы меховые. Общие технические условия".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20176-84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"Ткани плательные из натурального крученого шелка. Общие технические условия".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20723-2003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"Ткани подкладочные из химических нитей и пряжи. Общие технические условия".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20272-2014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ягнят выделанные. Технические условия".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21184-75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"Каракуль-метис выделанный. Технические условия".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21481-76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"Ткани хлопчатобумажные и смешанные одежные. Общие технические условия".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21790-2005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"Покрытия и изделия ковровые машинного способа производства. Первичная упаковка и маркировка".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23348-78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"Ткани шелковые и полушелковые. Первичная упаковка и маркировка".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25227-82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"Одежда верхняя платьево-блузочного ассортимента. Общие технические условия".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25294-2003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"Одежда верхняя пальтово-костюмного ассортимента. Общие технические условия".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25295-2003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"Изделия швейные бельевые. Общие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условия". Пересмотр ГОСТ 25296-2003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"Обувь повседневная. Общие технические условия".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26167-2005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"Одеяла хлопчатобумажные и смешанные. Общие технические условия".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27832-88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"Головные уборы. Общие технические условия".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32118-2013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"Одежда меховая. Общие технические условия". Пересмотр ГОСТ 32084-2013 с учетом ГОСТ 8765-93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"Одежда из меховых шкурок с отделкой кожевой ткани и шубной овчины. Общие технические условия".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32121-2013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"Одеяла и покрывала стеганые. Общие технические условия".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32992-2014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"Одежда спортивная. Общие технические условия".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32993-2014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"Ткани одежные шерстяные и полушерстяные. Общие технические условия".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28000-2004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"Кожа синтетическая на нетканой основе для верха обуви. Общие технические условия".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28144-89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"Ткани шелковые и полушелковые плательные и плательно-костюмные. Общие технические условия".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28253-89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"Покрытия и изделия ковровые тканые машинного способа производства. Общие технические условия".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28415-89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"Кожа искусственная одежная. Общие технические условия".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28461-90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"Шкурки бобра речного выделанные. Технические условия".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28505-90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"Полотна нетканые махровые. Общие технические условия".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28748-90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"Мех искусственный тканепрошивной. Общие технические условия".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28755-90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"Перчатки и рукавицы. Общие технические условия".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28846-90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"Ткани одеяльные и корсетные из химических нитей и пряжи. Общие технические условия". Пересмотр ГОСТ 29013-91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"Изделия корсетные. Общие технические условия".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29097-2015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"Ткани для галантерейных изделий. Общие технические условия".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29098-91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"Кожа для низа обуви. Технические условия". Пересмотр ГОСТ 29277-92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"Ткани хлопчатобумажные и смешанные бытовые. Общие технические условия".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29298-2005 с учетом СТБ 969-2010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"Сорочки верхние. Общие технические условия".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30327-2013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"Изделия перо-пуховые. Общие технические условия".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30332-2015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текстильные. Покрытия и изделия ковровые машинного способа производства. Показатели безопасности и методы их определения".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30877-2003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"Одежда из кожи. Общие технические условия". Пересмотр ГОСТ 31293-2005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"Белье постельное. Общие технические условия". Пересмотр ГОСТ 31307-2005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"Изделия трикотажные бельевые для женщин и девочек. Общие технические условия".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31405-2009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"Изделия трикотажные купальные. Общие технические условия".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31406-2009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"Изделия трикотажные бельевые для мужчин и мальчиков. Общие технические условия".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31408-2009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"Изделия трикотажные верхние для женщин и девочек. Общие технические условия".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31409-2009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"Изделия трикотажные верхние для мужчин и мальчиков. Общие технические условия". Пересмотр ГОСТ 31410-2009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"Одежда на меховой подкладке. Общие технические условия".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32083-2013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"Обувь для игровых видов спорта. Общие технические условия".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32087-2013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"Материалы текстильные. Методика измерения напряженности электростатического поля". Пересмотр ГОСТ 32995-2014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"Головные уборы трикотажные. Общие технические условия". Пересмотр ГОСТ 33378-2015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"Обувь механического производства. Общие технические условия".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 на основе СТ РК 1059-2002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"Бурки. Общие технические условия".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 на основе СТБ 287-2004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"Ткани одежные из химических волокон с вложением шерстяного волокна менее 20 %. Общие технические условия". Разработка ГОСТ на основе СТБ 1145-2016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"Текстиль. Материалы обивочные. Технические требования и методы контроля".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 на основе СТБ EN 14465-2011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различного состава. Метод определения уровня миграции агидола-2, каптакса, альтакса, цимата, этилцимата, дифенилгуанидина, тиурама Д и тиурама Е в водную среду".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 на основе МВИ 5562-2016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 4 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"Материалы различного состава. Метод определения индекса токсичности в воздушной среде".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 на основе МР 29 ФЦ/2688-03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"Материалы различного состава. Метод определения интенсивности запаха".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 на основе МУК 4.1/4.3.1485-03 и Инструкции 1.1.10-12-96-2005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"Текстильные и полиакрилонитрильные материалы и изделия. Метод определения уровня миграции акрилонитрила, метилакрилата и метилметакрилата в воздушную среду из текстильных и полиакрилонитрильных материалов и изделий из них".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 на основе МУК 4.1.025-95, МУК 2.3.3.052-96, МУК 4.1.580-96 и МУК 4.1.620-96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 4 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различного состава. Метод определения уровня миграции в воздушную среду ацетона и спирта метилового".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 на основе МУК 4.1.600-96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 4 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различного состава. Метод определения уровня миграции фенола в воздушную среду". Разработка ГОСТ на основе МУК 4.1.617-96, МУК 4.1.598-96, МУК 4.1.1271-03 и РД 52.04.799-2014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 4 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различного состава. Метод определения уровня миграции ионов цинка, кадмия, свинца и меди в водную среду".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 на основе МУК 4.1.742-99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 4 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различного состава. Метод определения уровня миграции цинка в водную среду".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 на основе МУК 4.1.1256-03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 4 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"Материалы различного состава. Метод определения уровня миграции меди в водную среду".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 на основе МУК 4.1.1258-03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 4 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различного состава. Метод определения уровня миграции формальдегида в воздушную среду".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МУК 4.1.1272-03,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4.1.1045-01 и МУК 4.1.1053-01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различного состава. Метод определения уровня миграции винилхлорида в воздушную среду".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 на основе МУК 4.1.1957-05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 4 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различного состава. Метод определения уровня миграции в водную среду кобальта, никеля, меди, хрома, цинка". Разработка ГОСТ на основе ПНД Ф 14.1:2:4.139-98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 4 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различного состава. Метод определения уровня миграции в водную среду меди, мышьяка, никеля, свинца и хрома".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 на основе ПНД Ф 14.1:2:4.140-98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 4 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различного состава. Метод определения уровня миграции в водную среду кобальта, меди, никеля, хрома".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 на основе ПНД Ф 14.1:2:4.143-98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3, 4 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"Кожа. Методы испытаний устойчивости окраски кож к сухому и мокрому трению".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938.29-2002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"Обувь валяная. Правила приемки и методы испытаний".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 1059-72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8 и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"Кожа. Метод испытания устойчивости окраски к поту".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 30835-2003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ISO 11641:2012)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текстильные. Количественный химический анализ. Часть 7. Смеси полиамидных и некоторых других волокон (метод с использованием муравьиной кислоты)".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ИСО 1833-7-2011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текстильные. Количественный химический анализ. Часть 11. Смеси целлюлозного и полиэфирного волокон (метод с использованием серной кислоты)".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ИСО 1833-11-2011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текстильные. Определение устойчивости окраски. Часть Е02. Метод определения устойчивости окраски к действию морской воды".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ИСО 105-Е02-2002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"Материалы текстильные. Определение устойчивости окраски. Часть F. Ткани стандартные смежные. Технические требования".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 ИСО 105-F-2002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ISO 105-F01:2001)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текстильные. Определение устойчивости окраски. Часть А05. Метод инструментальной оценки изменения окраски для определения баллов по серой шкале".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 на основе ГОСТ Р ИСО 105-A05-99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различного состава. Метод определения уровня миграции капролактама в водную среду".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 на основе ПНД Ф 14.1:2:4.211-2005 и АМИ.МН 0003-2021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"Текстиль. Испытания на устойчивость окраски. Часть D02. Устойчивость окраски к трению. Органические растворители".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 на основе ISO 105-D02:2016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ГОСТ Р ИСО 105-002-2018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"Материалы текстильные. Определение устойчивости окраски. Часть С06. Метод определения устойчивости окраски к домашней промышленной стирке".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 на основе ГОСТ Р 105-C06-2011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текстильные. Определение устойчивости окраски. Часть Е04. Метод определения устойчивости окраски к поту".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ISO 105-Е04-2014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текстильные. Определение устойчивости окраски. Часть F02. Технические условия на хлопчатобумажные и вискозные смежные ткани".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 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Р ИСО 105-F02-2014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"Материалы текстильные. Определение устойчивости окраски. Часть F03. Технические условия на полиамидные смежные ткани".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 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Р ИСО 105-F03-2017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"Материалы текстильные. Определение устойчивости окраски. Часть F04. Технические условия на полиэфирные смежные ткани".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 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Р ИСО 105-F04-2016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"Материалы текстильные. Определение устойчивости окраски. Часть F05. Технические условия на акриловые смежные ткани".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 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Р ИСО 105-F05-2017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"Текстиль. Испытания на устойчивость окраски. Часть F06. Технические условия на шелковые смежные ткани". Разработка ГОСТ 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ISO 105-F06:2000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"Текстиль. Испытание на устойчивость окраски. Часть F07.Технические условия на смежные ткани из вторичного ацетата".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 на основе ISO 105-F07:2001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текстильные. Определение устойчивости окраски. Часть Х12. Метод определения устойчивости окраски к трению".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ISO 105-X12-2014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"Ткани мебельные с полимерным покрытием. Часть 1. Технические условия на трикотажное полотно с поливинилхлоридным покрытием".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 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Р ИСО 7617-1-2011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"Ткани мебельные с полимерным покрытием. Часть 2. Технические условия на ткани с поливинилхлоридным покрытием".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 на основе ГОСТ Р ИСО 7617-2-2011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"Ткани мебельные с полимерным покрытием. Часть 3. Технические условия на ткани с полиуретановым покрытием".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 на основе ГОСТ Р ИСО 7617-3-2011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текстильные. Определение содержания фталатов. Метод с применением тетрагидрофурана".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 на основе ГОСТ Р ИСО 14389-2016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"Кожа. Идентификация кожи с помощью микроскопа".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МС в качестве идентичного МГ стандарта – IDT ISO 17131:2020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"Кожа. Химические испытания. Определение содержания хрома (VI) и потенциала снижения дубильных веществ к хрому".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 на основе ISO 19071:2016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"Обувь. Метод испытания подошв, стелек, подкладок и вкладных стелек. Определение содержания водорастворимых веществ".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 на основе ГОСТ Р ИСО 20869-2011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"Обувь. Методы испытания ботинка в целом. Крепление каблука".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 на основе ISO 22650:2018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