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fd14" w14:textId="87df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июня 2022 года № 95.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некоторые решения Комиссии Таможенного союза и Коллегии Евразийской экономической комиссии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Комиссии Таможенного союза и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60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bookmarkStart w:name="z7" w:id="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Коллегии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      М. </w:t>
      </w:r>
      <w:r>
        <w:rPr>
          <w:rFonts w:ascii="Times New Roman"/>
          <w:b/>
          <w:i w:val="false"/>
          <w:color w:val="000000"/>
          <w:sz w:val="28"/>
        </w:rPr>
        <w:t>Мясникович</w:t>
      </w:r>
    </w:p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июня 2022 г. № 95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ИЗМЕНЕНИЯ,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вносимые в решения Комиссии Таможенного союза и Коллегии Евразийской экономической комиссии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классификаторе видов документов и сведений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20 сентября 2010 г. № 378) позицию с кодом 01121 после слов "живых животных," дополнить словами "водных биологических ресурсов,".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14.11.2023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24 ноября 2023 г.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апреля 2015 г. № 30 "О мерах нетарифного регулирования":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четвертый пункта 3 после слов "живых животных," дополнить словами "водных биологических ресурсов,";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раздел 2.6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указанному Решению)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"2.6. Дикие живые животные, водные биологические ресурсы*, отдельные дикорастущие растения и дикорастущее лекарственное сырье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Дикие живые животные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Дикие животные (за исключением соболей живых, классифицируемых кодом 0106 19 009 3 ТН ВЭД ЕАЭС)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Яйца диких птиц, в скорлупе, свежие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Водные биологические ресурсы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Живая рыба (кроме декоративной рыбы)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Ракообразные, в панцире или без панциря, живые (за исключением пресноводных раков, классифицируемых кодом 0306 39 100 0 ТН ВЭД ЕАЭС)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Моллюски, в раковине или без раковины, живые (за исключением улиток, кроме морских, классифицируемых кодом 0307 60 900 0 ТН ВЭД ЕАЭС)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Водные беспозвоночные, кроме ракообразных и моллюсков,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 Яйца (цисты) артемий (Аrtemia salina)    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0511 91 909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Отдельные дикорастущие растения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Кедровые орехи, в скорлупе и без скорлупы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0802 91 000</w:t>
            </w:r>
          </w:p>
          <w:bookmarkEnd w:id="12"/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0802 92 000 0</w:t>
            </w:r>
          </w:p>
          <w:bookmarkEnd w:id="13"/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0811 90 390 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0811 90 950 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Морские и прочие водоросли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1212 21 000 0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1212 29 000 0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Дикорастущее лекарственное сырье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Растения и их части (включая семена и плоды), используемые главным образом в парфюмерии, фармации или инсектицидных, фунгицидных или аналогичных целях, свежие или сушеные, целые или измельченные, дробленые или молотые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Соки и экстракты растительные, используемые в парфюмерных, фармацевтических, инсектицидных, фунгицидных и аналогичных целях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Для целей настоящего раздела под водными биологическими ресурсами понимаются гидробионты, добытые (выловленные) в дикой природе, а также произведенные в процессе осуществления аквакультуры (рыбоводства).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к разделу.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целей настоящего раздела необходимо руководствоваться как кодом ТН ВЭД ЕАЭС, так и наименованием (физическими и химическими характеристиками) товара.";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Положении о вывозе с таможенной территории Евразийского экономического союза диких живых животных, отдельных дикорастущих растений и дикорастущего лекарственного сырья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Решению):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слов "живых животных," дополнить словами "водных биологических ресурсов,";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слова "дикие живые животные и (или) дикорастущие растения" в соответствующем падеже заменить словами "товары </w:t>
      </w:r>
      <w:r>
        <w:rPr>
          <w:rFonts w:ascii="Times New Roman"/>
          <w:b w:val="false"/>
          <w:i w:val="false"/>
          <w:color w:val="000000"/>
          <w:sz w:val="28"/>
        </w:rPr>
        <w:t>из раздела 2.6 перечня" в соответствующем падеже;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"живых животных," дополнить словами "водных биологических ресурсов,";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если товар из раздела 2.6 перечня также включен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раздел 2.7 указанного перечня, вывоз соответствующих товаров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из раздела 2.6 перечня осуществляется без оформления лицензии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порядком, предусмотренным Конвенцией </w:t>
      </w:r>
      <w:r>
        <w:rPr>
          <w:rFonts w:ascii="Times New Roman"/>
          <w:b w:val="false"/>
          <w:i w:val="false"/>
          <w:color w:val="000000"/>
          <w:sz w:val="28"/>
        </w:rPr>
        <w:t>о международной торговле видами дикой фауны и флоры, находящимися под угрозой исчезновения, от 3 марта 1973 года.";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", за исключением случаев, предусмотренных настоящим пунктом";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"Получение заключения (разрешительного документа) при вывозе физическими лицами в качестве товаров для личного пользования единичных образцов товаров из раздела 2.6 перечня (за исключением указанных в пункте 1.1 данного раздела перечня) в количестве не более 3 экземпляров одного вида, а также кедровых орехов в скорлупе весом не более 1 кг, кедровых орехов без скорлупы весом не более 0,5 кг </w:t>
      </w:r>
      <w:r>
        <w:rPr>
          <w:rFonts w:ascii="Times New Roman"/>
          <w:b w:val="false"/>
          <w:i w:val="false"/>
          <w:color w:val="000000"/>
          <w:sz w:val="28"/>
        </w:rPr>
        <w:t>не требуется.";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признать утратившим силу.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