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35ac" w14:textId="5e7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июня 2022 года № 92.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подпункт 3.2.5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9 декабря 2011 г. № 877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абзацах первом и третьем слова "до 30 июня 2022 г." заменить словами "до 31 января 2023 г.";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абзаце втором слова "до 31 декабря 2022 г." заменить словами "до 31 декабря 2023 г.".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 календарных дней с даты его официального опубликования и распространяется на правоотношения, возникшие с 1 июля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