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4693" w14:textId="7bb4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временном неприменении антидемпинговой меры в отношении гербицидов, происходящих из Европейского союза (стран Европейского союза) и Соединенного Королевства Великобритании и Северной Ирландии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марта 2022 года № 45.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заключения Департамента защиты внутреннего рынка Евразийской экономической комиссии, подготовленного по результатам анализа информации в рамках повторного антидемпингового расследования, начатого в соответствии с приказом директора Департамента защиты внутреннего рынка Евразийской экономической комиссии от 18 марта 2022 г. № 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Не применять антидемпинговую меру,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мая 2018 г. № 90 в отношении гербицидов, происходящих из Европейского союза (стран Европейского союза) и Соединенного Королевства Великобритании и Северной Ирландии и ввозимых на таможенную территорию Евразийского экономического союза, с даты вступления настоящего Решения в силу по 30 сентября 2022 г.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Государственным органам государств – членов Евразийского экономического союза, уполномоченным в сфере таможенного дела, не осуществлять взимание антидемпинговой пошлины,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мая 2018 г. № 90, в период, указанный в пункте 1 настоящего Решения.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