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2df4" w14:textId="a5c2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перечне приоритетных направлений для либерализации услуг в целях определения секторов (подсекторов) услуг, по которым будет продолжена работа по формированию единого рынка услуг в рамках Евразийского экономического союза в соответствии с планами либерализации (в течение переходного периода)</w:t>
      </w:r>
    </w:p>
    <w:p>
      <w:pPr>
        <w:spacing w:after="0"/>
        <w:ind w:left="0"/>
        <w:jc w:val="both"/>
      </w:pPr>
      <w:r>
        <w:rPr>
          <w:rFonts w:ascii="Times New Roman"/>
          <w:b w:val="false"/>
          <w:i w:val="false"/>
          <w:color w:val="000000"/>
          <w:sz w:val="28"/>
        </w:rPr>
        <w:t>Решение Высшего Евразийского экономического совета от 9 декабря 2022 года № 21.</w:t>
      </w:r>
    </w:p>
    <w:p>
      <w:pPr>
        <w:spacing w:after="0"/>
        <w:ind w:left="0"/>
        <w:jc w:val="left"/>
      </w:pPr>
    </w:p>
    <w:bookmarkStart w:name="z4" w:id="0"/>
    <w:p>
      <w:pPr>
        <w:spacing w:after="0"/>
        <w:ind w:left="0"/>
        <w:jc w:val="both"/>
      </w:pPr>
      <w:r>
        <w:rPr>
          <w:rFonts w:ascii="Times New Roman"/>
          <w:b w:val="false"/>
          <w:i w:val="false"/>
          <w:color w:val="000000"/>
          <w:sz w:val="28"/>
        </w:rPr>
        <w:t xml:space="preserve">
      В целях подготовки планов либерализации, предусмотренных </w:t>
      </w:r>
      <w:r>
        <w:rPr>
          <w:rFonts w:ascii="Times New Roman"/>
          <w:b w:val="false"/>
          <w:i w:val="false"/>
          <w:color w:val="000000"/>
          <w:sz w:val="28"/>
        </w:rPr>
        <w:t>пунктом 42</w:t>
      </w:r>
      <w:r>
        <w:rPr>
          <w:rFonts w:ascii="Times New Roman"/>
          <w:b w:val="false"/>
          <w:i w:val="false"/>
          <w:color w:val="000000"/>
          <w:sz w:val="28"/>
        </w:rPr>
        <w:t xml:space="preserve"> Протокола о торговле услугами, учреждении, деятельности и осуществлении инвестиций (приложение № 16 к Договору о Евразийском экономическом союзе от 29 мая 2014 года), и реализации </w:t>
      </w:r>
      <w:r>
        <w:rPr>
          <w:rFonts w:ascii="Times New Roman"/>
          <w:b w:val="false"/>
          <w:i w:val="false"/>
          <w:color w:val="000000"/>
          <w:sz w:val="28"/>
        </w:rPr>
        <w:t>пункта 1.3.1</w:t>
      </w:r>
      <w:r>
        <w:rPr>
          <w:rFonts w:ascii="Times New Roman"/>
          <w:b w:val="false"/>
          <w:i w:val="false"/>
          <w:color w:val="000000"/>
          <w:sz w:val="28"/>
        </w:rPr>
        <w:t xml:space="preserve"> Стратегических направлений развития евразийской экономической интеграции до 2025 года, утвержденных Решением Высшего Евразийского экономического совета от 11 декабря 2020 г. № 12, Высший Евразийский экономический совет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приоритетных направлений для либерализации услуг в целях определения секторов (подсекторов) услуг, по которым будет продолжена работа по формированию единого рынка услуг в рамках Евразийского экономического союза в соответствии с планами либерализации (в течение переходного периода).</w:t>
      </w:r>
    </w:p>
    <w:bookmarkStart w:name="z6" w:id="1"/>
    <w:p>
      <w:pPr>
        <w:spacing w:after="0"/>
        <w:ind w:left="0"/>
        <w:jc w:val="both"/>
      </w:pPr>
      <w:r>
        <w:rPr>
          <w:rFonts w:ascii="Times New Roman"/>
          <w:b w:val="false"/>
          <w:i w:val="false"/>
          <w:color w:val="000000"/>
          <w:sz w:val="28"/>
        </w:rPr>
        <w:t>
      2. Государствам - членам Евразийского экономического союза совместно с Евразийской экономической комиссией продолжить работу по определению секторов услуг, по которым формирование единого рынка услуг в рамках Евразийского экономического союза будет осуществлено в соответствии с планами либерализации (в течение переходного периода), в том числе по дополнению перечня приоритетных направлений, утвержденного настоящим Решением.</w:t>
      </w:r>
    </w:p>
    <w:bookmarkEnd w:id="1"/>
    <w:bookmarkStart w:name="z7" w:id="2"/>
    <w:p>
      <w:pPr>
        <w:spacing w:after="0"/>
        <w:ind w:left="0"/>
        <w:jc w:val="both"/>
      </w:pPr>
      <w:r>
        <w:rPr>
          <w:rFonts w:ascii="Times New Roman"/>
          <w:b w:val="false"/>
          <w:i w:val="false"/>
          <w:color w:val="000000"/>
          <w:sz w:val="28"/>
        </w:rPr>
        <w:t>
      3. Настоящее Решение вступает в силу с даты его официального опубликования.</w:t>
      </w:r>
    </w:p>
    <w:bookmarkEnd w:id="2"/>
    <w:bookmarkStart w:name="z8"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Высшего Евразийского экономического совета:</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w:t>
            </w:r>
          </w:p>
          <w:p>
            <w:pPr>
              <w:spacing w:after="20"/>
              <w:ind w:left="20"/>
              <w:jc w:val="both"/>
            </w:pPr>
            <w:r>
              <w:rPr>
                <w:rFonts w:ascii="Times New Roman"/>
                <w:b/>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 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w:t>
            </w:r>
          </w:p>
          <w:p>
            <w:pPr>
              <w:spacing w:after="20"/>
              <w:ind w:left="20"/>
              <w:jc w:val="both"/>
            </w:pPr>
            <w:r>
              <w:rPr>
                <w:rFonts w:ascii="Times New Roman"/>
                <w:b/>
                <w:i w:val="false"/>
                <w:color w:val="000000"/>
                <w:sz w:val="20"/>
              </w:rPr>
              <w:t>Федерации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Высшего</w:t>
            </w:r>
            <w:r>
              <w:br/>
            </w:r>
            <w:r>
              <w:rPr>
                <w:rFonts w:ascii="Times New Roman"/>
                <w:b w:val="false"/>
                <w:i w:val="false"/>
                <w:color w:val="000000"/>
                <w:sz w:val="20"/>
              </w:rPr>
              <w:t>Евразийского экономического совета</w:t>
            </w:r>
            <w:r>
              <w:br/>
            </w:r>
            <w:r>
              <w:rPr>
                <w:rFonts w:ascii="Times New Roman"/>
                <w:b w:val="false"/>
                <w:i w:val="false"/>
                <w:color w:val="000000"/>
                <w:sz w:val="20"/>
              </w:rPr>
              <w:t>от 9 декабря 2022 г. № 21</w:t>
            </w:r>
          </w:p>
        </w:tc>
      </w:tr>
    </w:tbl>
    <w:bookmarkStart w:name="z10" w:id="4"/>
    <w:p>
      <w:pPr>
        <w:spacing w:after="0"/>
        <w:ind w:left="0"/>
        <w:jc w:val="left"/>
      </w:pPr>
      <w:r>
        <w:rPr>
          <w:rFonts w:ascii="Times New Roman"/>
          <w:b/>
          <w:i w:val="false"/>
          <w:color w:val="000000"/>
        </w:rPr>
        <w:t xml:space="preserve"> ПЕРЕЧЕНЬ</w:t>
      </w:r>
      <w:r>
        <w:br/>
      </w:r>
      <w:r>
        <w:rPr>
          <w:rFonts w:ascii="Times New Roman"/>
          <w:b/>
          <w:i w:val="false"/>
          <w:color w:val="000000"/>
        </w:rPr>
        <w:t>приоритетных направлений для либерализации услуг в целях определения секторов (подсекторов) услуг, по которым будет продолжена работа по формированию единого рынка услуг в рамках Евразийского экономического союза в соответствии с планами либерализации (в течение переходного периода)</w:t>
      </w:r>
    </w:p>
    <w:bookmarkEnd w:id="4"/>
    <w:bookmarkStart w:name="z11" w:id="5"/>
    <w:p>
      <w:pPr>
        <w:spacing w:after="0"/>
        <w:ind w:left="0"/>
        <w:jc w:val="both"/>
      </w:pPr>
      <w:r>
        <w:rPr>
          <w:rFonts w:ascii="Times New Roman"/>
          <w:b w:val="false"/>
          <w:i w:val="false"/>
          <w:color w:val="000000"/>
          <w:sz w:val="28"/>
        </w:rPr>
        <w:t>
      1. Информационные услуги в области туризма в части:</w:t>
      </w:r>
    </w:p>
    <w:bookmarkEnd w:id="5"/>
    <w:bookmarkStart w:name="z12" w:id="6"/>
    <w:p>
      <w:pPr>
        <w:spacing w:after="0"/>
        <w:ind w:left="0"/>
        <w:jc w:val="both"/>
      </w:pPr>
      <w:r>
        <w:rPr>
          <w:rFonts w:ascii="Times New Roman"/>
          <w:b w:val="false"/>
          <w:i w:val="false"/>
          <w:color w:val="000000"/>
          <w:sz w:val="28"/>
        </w:rPr>
        <w:t>
      а) предоставления информации для поездок, консультаций и услуг по планированию поездок;</w:t>
      </w:r>
    </w:p>
    <w:bookmarkEnd w:id="6"/>
    <w:bookmarkStart w:name="z13" w:id="7"/>
    <w:p>
      <w:pPr>
        <w:spacing w:after="0"/>
        <w:ind w:left="0"/>
        <w:jc w:val="both"/>
      </w:pPr>
      <w:r>
        <w:rPr>
          <w:rFonts w:ascii="Times New Roman"/>
          <w:b w:val="false"/>
          <w:i w:val="false"/>
          <w:color w:val="000000"/>
          <w:sz w:val="28"/>
        </w:rPr>
        <w:t>
      б) бронирования мест в гостиницах;</w:t>
      </w:r>
    </w:p>
    <w:bookmarkEnd w:id="7"/>
    <w:bookmarkStart w:name="z14" w:id="8"/>
    <w:p>
      <w:pPr>
        <w:spacing w:after="0"/>
        <w:ind w:left="0"/>
        <w:jc w:val="both"/>
      </w:pPr>
      <w:r>
        <w:rPr>
          <w:rFonts w:ascii="Times New Roman"/>
          <w:b w:val="false"/>
          <w:i w:val="false"/>
          <w:color w:val="000000"/>
          <w:sz w:val="28"/>
        </w:rPr>
        <w:t>
      в) бронирования мест в самолетах, поездах, автобусах и прочих услуг, связанных с путешествиями.</w:t>
      </w:r>
    </w:p>
    <w:bookmarkEnd w:id="8"/>
    <w:bookmarkStart w:name="z15" w:id="9"/>
    <w:p>
      <w:pPr>
        <w:spacing w:after="0"/>
        <w:ind w:left="0"/>
        <w:jc w:val="both"/>
      </w:pPr>
      <w:r>
        <w:rPr>
          <w:rFonts w:ascii="Times New Roman"/>
          <w:b w:val="false"/>
          <w:i w:val="false"/>
          <w:color w:val="000000"/>
          <w:sz w:val="28"/>
        </w:rPr>
        <w:t>
      2. Услуги по юридическим консультациям и представительству в связи с уголовным правом.</w:t>
      </w:r>
    </w:p>
    <w:bookmarkEnd w:id="9"/>
    <w:bookmarkStart w:name="z16" w:id="10"/>
    <w:p>
      <w:pPr>
        <w:spacing w:after="0"/>
        <w:ind w:left="0"/>
        <w:jc w:val="both"/>
      </w:pPr>
      <w:r>
        <w:rPr>
          <w:rFonts w:ascii="Times New Roman"/>
          <w:b w:val="false"/>
          <w:i w:val="false"/>
          <w:color w:val="000000"/>
          <w:sz w:val="28"/>
        </w:rPr>
        <w:t>
      3. Услуги по юридическим консультациям и представительству в судебных процедурах в связи с другими областями права.</w:t>
      </w:r>
    </w:p>
    <w:bookmarkEnd w:id="10"/>
    <w:bookmarkStart w:name="z17" w:id="11"/>
    <w:p>
      <w:pPr>
        <w:spacing w:after="0"/>
        <w:ind w:left="0"/>
        <w:jc w:val="both"/>
      </w:pPr>
      <w:r>
        <w:rPr>
          <w:rFonts w:ascii="Times New Roman"/>
          <w:b w:val="false"/>
          <w:i w:val="false"/>
          <w:color w:val="000000"/>
          <w:sz w:val="28"/>
        </w:rPr>
        <w:t>
      4. Услуги по юридическим консультациям и представительству в предусмотренных законом процедурах квазисудебных трибуналов, коллегий и т.д.</w:t>
      </w:r>
    </w:p>
    <w:bookmarkEnd w:id="11"/>
    <w:bookmarkStart w:name="z18" w:id="12"/>
    <w:p>
      <w:pPr>
        <w:spacing w:after="0"/>
        <w:ind w:left="0"/>
        <w:jc w:val="both"/>
      </w:pPr>
      <w:r>
        <w:rPr>
          <w:rFonts w:ascii="Times New Roman"/>
          <w:b w:val="false"/>
          <w:i w:val="false"/>
          <w:color w:val="000000"/>
          <w:sz w:val="28"/>
        </w:rPr>
        <w:t>
      5. Услуги по составлению юридической документации.</w:t>
      </w:r>
    </w:p>
    <w:bookmarkEnd w:id="12"/>
    <w:bookmarkStart w:name="z19" w:id="13"/>
    <w:p>
      <w:pPr>
        <w:spacing w:after="0"/>
        <w:ind w:left="0"/>
        <w:jc w:val="both"/>
      </w:pPr>
      <w:r>
        <w:rPr>
          <w:rFonts w:ascii="Times New Roman"/>
          <w:b w:val="false"/>
          <w:i w:val="false"/>
          <w:color w:val="000000"/>
          <w:sz w:val="28"/>
        </w:rPr>
        <w:t>
      6. Услуги по арбитражу и примирению.</w:t>
      </w:r>
    </w:p>
    <w:bookmarkEnd w:id="13"/>
    <w:bookmarkStart w:name="z20" w:id="14"/>
    <w:p>
      <w:pPr>
        <w:spacing w:after="0"/>
        <w:ind w:left="0"/>
        <w:jc w:val="both"/>
      </w:pPr>
      <w:r>
        <w:rPr>
          <w:rFonts w:ascii="Times New Roman"/>
          <w:b w:val="false"/>
          <w:i w:val="false"/>
          <w:color w:val="000000"/>
          <w:sz w:val="28"/>
        </w:rPr>
        <w:t>
      7. Услуги, связанные с неплатежеспособностью и взысканием задолженности, в части предоставления консультаций и помощи для руководства и (или) кредиторов неплатежеспособного предприятия и (или) принятия мер в качестве ликвидатора или управляющего имуществом неплатежеспособного предприятия.</w:t>
      </w:r>
    </w:p>
    <w:bookmarkEnd w:id="14"/>
    <w:bookmarkStart w:name="z21" w:id="15"/>
    <w:p>
      <w:pPr>
        <w:spacing w:after="0"/>
        <w:ind w:left="0"/>
        <w:jc w:val="both"/>
      </w:pPr>
      <w:r>
        <w:rPr>
          <w:rFonts w:ascii="Times New Roman"/>
          <w:b w:val="false"/>
          <w:i w:val="false"/>
          <w:color w:val="000000"/>
          <w:sz w:val="28"/>
        </w:rPr>
        <w:t>
      8. Консультативные услуги в области экологии.</w:t>
      </w:r>
    </w:p>
    <w:bookmarkEnd w:id="15"/>
    <w:bookmarkStart w:name="z22" w:id="16"/>
    <w:p>
      <w:pPr>
        <w:spacing w:after="0"/>
        <w:ind w:left="0"/>
        <w:jc w:val="both"/>
      </w:pPr>
      <w:r>
        <w:rPr>
          <w:rFonts w:ascii="Times New Roman"/>
          <w:b w:val="false"/>
          <w:i w:val="false"/>
          <w:color w:val="000000"/>
          <w:sz w:val="28"/>
        </w:rPr>
        <w:t>
      9. Услуги по планированию рекультивации территории.</w:t>
      </w:r>
    </w:p>
    <w:bookmarkEnd w:id="16"/>
    <w:bookmarkStart w:name="z23" w:id="17"/>
    <w:p>
      <w:pPr>
        <w:spacing w:after="0"/>
        <w:ind w:left="0"/>
        <w:jc w:val="both"/>
      </w:pPr>
      <w:r>
        <w:rPr>
          <w:rFonts w:ascii="Times New Roman"/>
          <w:b w:val="false"/>
          <w:i w:val="false"/>
          <w:color w:val="000000"/>
          <w:sz w:val="28"/>
        </w:rPr>
        <w:t>
      10. Консультативные услуги по оценке экологических исследований.</w:t>
      </w:r>
    </w:p>
    <w:bookmarkEnd w:id="17"/>
    <w:bookmarkStart w:name="z24" w:id="18"/>
    <w:p>
      <w:pPr>
        <w:spacing w:after="0"/>
        <w:ind w:left="0"/>
        <w:jc w:val="both"/>
      </w:pPr>
      <w:r>
        <w:rPr>
          <w:rFonts w:ascii="Times New Roman"/>
          <w:b w:val="false"/>
          <w:i w:val="false"/>
          <w:color w:val="000000"/>
          <w:sz w:val="28"/>
        </w:rPr>
        <w:t>
      11. Консультирование по вопросам управления природными ресурсами.</w:t>
      </w:r>
    </w:p>
    <w:bookmarkEnd w:id="18"/>
    <w:bookmarkStart w:name="z25" w:id="19"/>
    <w:p>
      <w:pPr>
        <w:spacing w:after="0"/>
        <w:ind w:left="0"/>
        <w:jc w:val="both"/>
      </w:pPr>
      <w:r>
        <w:rPr>
          <w:rFonts w:ascii="Times New Roman"/>
          <w:b w:val="false"/>
          <w:i w:val="false"/>
          <w:color w:val="000000"/>
          <w:sz w:val="28"/>
        </w:rPr>
        <w:t>
      12. Консультирование по вопросам управления отходами.</w:t>
      </w:r>
    </w:p>
    <w:bookmarkEnd w:id="19"/>
    <w:bookmarkStart w:name="z26" w:id="20"/>
    <w:p>
      <w:pPr>
        <w:spacing w:after="0"/>
        <w:ind w:left="0"/>
        <w:jc w:val="both"/>
      </w:pPr>
      <w:r>
        <w:rPr>
          <w:rFonts w:ascii="Times New Roman"/>
          <w:b w:val="false"/>
          <w:i w:val="false"/>
          <w:color w:val="000000"/>
          <w:sz w:val="28"/>
        </w:rPr>
        <w:t>
      13. Консультации по разработке экологической политики.</w:t>
      </w:r>
    </w:p>
    <w:bookmarkEnd w:id="20"/>
    <w:bookmarkStart w:name="z27" w:id="21"/>
    <w:p>
      <w:pPr>
        <w:spacing w:after="0"/>
        <w:ind w:left="0"/>
        <w:jc w:val="both"/>
      </w:pPr>
      <w:r>
        <w:rPr>
          <w:rFonts w:ascii="Times New Roman"/>
          <w:b w:val="false"/>
          <w:i w:val="false"/>
          <w:color w:val="000000"/>
          <w:sz w:val="28"/>
        </w:rPr>
        <w:t>
      14. Прочие консалтинговые услуги в области окружающей среды.</w:t>
      </w:r>
    </w:p>
    <w:bookmarkEnd w:id="21"/>
    <w:bookmarkStart w:name="z28" w:id="22"/>
    <w:p>
      <w:pPr>
        <w:spacing w:after="0"/>
        <w:ind w:left="0"/>
        <w:jc w:val="both"/>
      </w:pPr>
      <w:r>
        <w:rPr>
          <w:rFonts w:ascii="Times New Roman"/>
          <w:b w:val="false"/>
          <w:i w:val="false"/>
          <w:color w:val="000000"/>
          <w:sz w:val="28"/>
        </w:rPr>
        <w:t>
      15. Услуги по дезинфекции и дезинсекции.</w:t>
      </w:r>
    </w:p>
    <w:bookmarkEnd w:id="22"/>
    <w:bookmarkStart w:name="z29" w:id="23"/>
    <w:p>
      <w:pPr>
        <w:spacing w:after="0"/>
        <w:ind w:left="0"/>
        <w:jc w:val="both"/>
      </w:pPr>
      <w:r>
        <w:rPr>
          <w:rFonts w:ascii="Times New Roman"/>
          <w:b w:val="false"/>
          <w:i w:val="false"/>
          <w:color w:val="000000"/>
          <w:sz w:val="28"/>
        </w:rPr>
        <w:t>
      16. Прочие вспомогательные услуги, не включенные в другие категории, в части услуг, оказываемых агентствами и агентами лицам, желающим найти работу в киноиндустрии, театре и других сферах развлекательных услуг или спортивных аттракционах, услуги по подбору издателей, продюсеров и других лиц для подготовки и распространения книг, театральных пьес, произведений искусства, фотографий и т.д.</w:t>
      </w:r>
    </w:p>
    <w:bookmarkEnd w:id="23"/>
    <w:bookmarkStart w:name="z30" w:id="24"/>
    <w:p>
      <w:pPr>
        <w:spacing w:after="0"/>
        <w:ind w:left="0"/>
        <w:jc w:val="both"/>
      </w:pPr>
      <w:r>
        <w:rPr>
          <w:rFonts w:ascii="Times New Roman"/>
          <w:b w:val="false"/>
          <w:i w:val="false"/>
          <w:color w:val="000000"/>
          <w:sz w:val="28"/>
        </w:rPr>
        <w:t>
      17. Прочие вспомогательные услуги, не включенные в другие категории, в части услуг по подбору актеров для кинофильмов, телевидения и театральных представлений, выпуск талонов на покупки по сниженной цене и подарочных марок.</w:t>
      </w:r>
    </w:p>
    <w:bookmarkEnd w:id="24"/>
    <w:bookmarkStart w:name="z31" w:id="25"/>
    <w:p>
      <w:pPr>
        <w:spacing w:after="0"/>
        <w:ind w:left="0"/>
        <w:jc w:val="both"/>
      </w:pPr>
      <w:r>
        <w:rPr>
          <w:rFonts w:ascii="Times New Roman"/>
          <w:b w:val="false"/>
          <w:i w:val="false"/>
          <w:color w:val="000000"/>
          <w:sz w:val="28"/>
        </w:rPr>
        <w:t>
      18. Услуги в области производства пищевых продуктов и напитков, за исключением производства алкогольных напитков.</w:t>
      </w:r>
    </w:p>
    <w:bookmarkEnd w:id="25"/>
    <w:bookmarkStart w:name="z32" w:id="26"/>
    <w:p>
      <w:pPr>
        <w:spacing w:after="0"/>
        <w:ind w:left="0"/>
        <w:jc w:val="both"/>
      </w:pPr>
      <w:r>
        <w:rPr>
          <w:rFonts w:ascii="Times New Roman"/>
          <w:b w:val="false"/>
          <w:i w:val="false"/>
          <w:color w:val="000000"/>
          <w:sz w:val="28"/>
        </w:rPr>
        <w:t>
      19. Услуги в области производства текстильных изделий.</w:t>
      </w:r>
    </w:p>
    <w:bookmarkEnd w:id="26"/>
    <w:bookmarkStart w:name="z33" w:id="27"/>
    <w:p>
      <w:pPr>
        <w:spacing w:after="0"/>
        <w:ind w:left="0"/>
        <w:jc w:val="both"/>
      </w:pPr>
      <w:r>
        <w:rPr>
          <w:rFonts w:ascii="Times New Roman"/>
          <w:b w:val="false"/>
          <w:i w:val="false"/>
          <w:color w:val="000000"/>
          <w:sz w:val="28"/>
        </w:rPr>
        <w:t>
      20. Услуги в области производства одежды.</w:t>
      </w:r>
    </w:p>
    <w:bookmarkEnd w:id="27"/>
    <w:bookmarkStart w:name="z34" w:id="28"/>
    <w:p>
      <w:pPr>
        <w:spacing w:after="0"/>
        <w:ind w:left="0"/>
        <w:jc w:val="both"/>
      </w:pPr>
      <w:r>
        <w:rPr>
          <w:rFonts w:ascii="Times New Roman"/>
          <w:b w:val="false"/>
          <w:i w:val="false"/>
          <w:color w:val="000000"/>
          <w:sz w:val="28"/>
        </w:rPr>
        <w:t>
      21. Услуги в области производства изделий из кожи.</w:t>
      </w:r>
    </w:p>
    <w:bookmarkEnd w:id="28"/>
    <w:bookmarkStart w:name="z35" w:id="29"/>
    <w:p>
      <w:pPr>
        <w:spacing w:after="0"/>
        <w:ind w:left="0"/>
        <w:jc w:val="both"/>
      </w:pPr>
      <w:r>
        <w:rPr>
          <w:rFonts w:ascii="Times New Roman"/>
          <w:b w:val="false"/>
          <w:i w:val="false"/>
          <w:color w:val="000000"/>
          <w:sz w:val="28"/>
        </w:rPr>
        <w:t>
      22. Услуги в области производства изделий из древесины и пробки, кроме мебели, из соломы и плетенки.</w:t>
      </w:r>
    </w:p>
    <w:bookmarkEnd w:id="29"/>
    <w:bookmarkStart w:name="z36" w:id="30"/>
    <w:p>
      <w:pPr>
        <w:spacing w:after="0"/>
        <w:ind w:left="0"/>
        <w:jc w:val="both"/>
      </w:pPr>
      <w:r>
        <w:rPr>
          <w:rFonts w:ascii="Times New Roman"/>
          <w:b w:val="false"/>
          <w:i w:val="false"/>
          <w:color w:val="000000"/>
          <w:sz w:val="28"/>
        </w:rPr>
        <w:t>
      23. Услуги в области производства бумаги и изделий из бумаги.</w:t>
      </w:r>
    </w:p>
    <w:bookmarkEnd w:id="30"/>
    <w:bookmarkStart w:name="z37" w:id="31"/>
    <w:p>
      <w:pPr>
        <w:spacing w:after="0"/>
        <w:ind w:left="0"/>
        <w:jc w:val="both"/>
      </w:pPr>
      <w:r>
        <w:rPr>
          <w:rFonts w:ascii="Times New Roman"/>
          <w:b w:val="false"/>
          <w:i w:val="false"/>
          <w:color w:val="000000"/>
          <w:sz w:val="28"/>
        </w:rPr>
        <w:t>
      24. Услуги в области производства основных металлов.</w:t>
      </w:r>
    </w:p>
    <w:bookmarkEnd w:id="31"/>
    <w:bookmarkStart w:name="z38" w:id="32"/>
    <w:p>
      <w:pPr>
        <w:spacing w:after="0"/>
        <w:ind w:left="0"/>
        <w:jc w:val="both"/>
      </w:pPr>
      <w:r>
        <w:rPr>
          <w:rFonts w:ascii="Times New Roman"/>
          <w:b w:val="false"/>
          <w:i w:val="false"/>
          <w:color w:val="000000"/>
          <w:sz w:val="28"/>
        </w:rPr>
        <w:t>
      25. Прочие услуги в области производства готовых металлических изделий и услуги по обработке металла.</w:t>
      </w:r>
    </w:p>
    <w:bookmarkEnd w:id="32"/>
    <w:bookmarkStart w:name="z39" w:id="33"/>
    <w:p>
      <w:pPr>
        <w:spacing w:after="0"/>
        <w:ind w:left="0"/>
        <w:jc w:val="both"/>
      </w:pPr>
      <w:r>
        <w:rPr>
          <w:rFonts w:ascii="Times New Roman"/>
          <w:b w:val="false"/>
          <w:i w:val="false"/>
          <w:color w:val="000000"/>
          <w:sz w:val="28"/>
        </w:rPr>
        <w:t>
      26. Услуги в области производства автомобилей, прицепов и полуприцепов.</w:t>
      </w:r>
    </w:p>
    <w:bookmarkEnd w:id="33"/>
    <w:bookmarkStart w:name="z40" w:id="34"/>
    <w:p>
      <w:pPr>
        <w:spacing w:after="0"/>
        <w:ind w:left="0"/>
        <w:jc w:val="both"/>
      </w:pPr>
      <w:r>
        <w:rPr>
          <w:rFonts w:ascii="Times New Roman"/>
          <w:b w:val="false"/>
          <w:i w:val="false"/>
          <w:color w:val="000000"/>
          <w:sz w:val="28"/>
        </w:rPr>
        <w:t>
      27. Услуги в области производства прочего транспортного оборудования.</w:t>
      </w:r>
    </w:p>
    <w:bookmarkEnd w:id="34"/>
    <w:bookmarkStart w:name="z41" w:id="35"/>
    <w:p>
      <w:pPr>
        <w:spacing w:after="0"/>
        <w:ind w:left="0"/>
        <w:jc w:val="both"/>
      </w:pPr>
      <w:r>
        <w:rPr>
          <w:rFonts w:ascii="Times New Roman"/>
          <w:b w:val="false"/>
          <w:i w:val="false"/>
          <w:color w:val="000000"/>
          <w:sz w:val="28"/>
        </w:rPr>
        <w:t>
      28. Услуги в области производства канцелярских, счетных и электронно-вычислительных машин.</w:t>
      </w:r>
    </w:p>
    <w:bookmarkEnd w:id="35"/>
    <w:bookmarkStart w:name="z42" w:id="36"/>
    <w:p>
      <w:pPr>
        <w:spacing w:after="0"/>
        <w:ind w:left="0"/>
        <w:jc w:val="both"/>
      </w:pPr>
      <w:r>
        <w:rPr>
          <w:rFonts w:ascii="Times New Roman"/>
          <w:b w:val="false"/>
          <w:i w:val="false"/>
          <w:color w:val="000000"/>
          <w:sz w:val="28"/>
        </w:rPr>
        <w:t>
      29. Услуги в области производства электрических машин и аппаратуры.</w:t>
      </w:r>
    </w:p>
    <w:bookmarkEnd w:id="36"/>
    <w:bookmarkStart w:name="z43" w:id="37"/>
    <w:p>
      <w:pPr>
        <w:spacing w:after="0"/>
        <w:ind w:left="0"/>
        <w:jc w:val="both"/>
      </w:pPr>
      <w:r>
        <w:rPr>
          <w:rFonts w:ascii="Times New Roman"/>
          <w:b w:val="false"/>
          <w:i w:val="false"/>
          <w:color w:val="000000"/>
          <w:sz w:val="28"/>
        </w:rPr>
        <w:t>
      30. Услуги в области производства радио- и телевизионного оборудования и аппаратуры, а также оборудования и аппаратуры связи.</w:t>
      </w:r>
    </w:p>
    <w:bookmarkEnd w:id="37"/>
    <w:bookmarkStart w:name="z44" w:id="38"/>
    <w:p>
      <w:pPr>
        <w:spacing w:after="0"/>
        <w:ind w:left="0"/>
        <w:jc w:val="both"/>
      </w:pPr>
      <w:r>
        <w:rPr>
          <w:rFonts w:ascii="Times New Roman"/>
          <w:b w:val="false"/>
          <w:i w:val="false"/>
          <w:color w:val="000000"/>
          <w:sz w:val="28"/>
        </w:rPr>
        <w:t>
      31. Услуги в области производства медицинских, точных и оптических приборов, наручных и прочих часов.</w:t>
      </w:r>
    </w:p>
    <w:bookmarkEnd w:id="38"/>
    <w:bookmarkStart w:name="z45" w:id="39"/>
    <w:p>
      <w:pPr>
        <w:spacing w:after="0"/>
        <w:ind w:left="0"/>
        <w:jc w:val="both"/>
      </w:pPr>
      <w:r>
        <w:rPr>
          <w:rFonts w:ascii="Times New Roman"/>
          <w:b w:val="false"/>
          <w:i w:val="false"/>
          <w:color w:val="000000"/>
          <w:sz w:val="28"/>
        </w:rPr>
        <w:t>
      32. Услуги в области производства прочих машин и оборудования.</w:t>
      </w:r>
    </w:p>
    <w:bookmarkEnd w:id="39"/>
    <w:bookmarkStart w:name="z46" w:id="40"/>
    <w:p>
      <w:pPr>
        <w:spacing w:after="0"/>
        <w:ind w:left="0"/>
        <w:jc w:val="both"/>
      </w:pPr>
      <w:r>
        <w:rPr>
          <w:rFonts w:ascii="Times New Roman"/>
          <w:b w:val="false"/>
          <w:i w:val="false"/>
          <w:color w:val="000000"/>
          <w:sz w:val="28"/>
        </w:rPr>
        <w:t>
      33. Услуги в области производства бумаги и изделий из бумаги в части услуг в области производства целлюлозы, бумаги и картона.</w:t>
      </w:r>
    </w:p>
    <w:bookmarkEnd w:id="40"/>
    <w:bookmarkStart w:name="z47" w:id="41"/>
    <w:p>
      <w:pPr>
        <w:spacing w:after="0"/>
        <w:ind w:left="0"/>
        <w:jc w:val="both"/>
      </w:pPr>
      <w:r>
        <w:rPr>
          <w:rFonts w:ascii="Times New Roman"/>
          <w:b w:val="false"/>
          <w:i w:val="false"/>
          <w:color w:val="000000"/>
          <w:sz w:val="28"/>
        </w:rPr>
        <w:t>
      34. Услуги в области производства гофрированной бумаги и картона.</w:t>
      </w:r>
    </w:p>
    <w:bookmarkEnd w:id="41"/>
    <w:bookmarkStart w:name="z48" w:id="42"/>
    <w:p>
      <w:pPr>
        <w:spacing w:after="0"/>
        <w:ind w:left="0"/>
        <w:jc w:val="both"/>
      </w:pPr>
      <w:r>
        <w:rPr>
          <w:rFonts w:ascii="Times New Roman"/>
          <w:b w:val="false"/>
          <w:i w:val="false"/>
          <w:color w:val="000000"/>
          <w:sz w:val="28"/>
        </w:rPr>
        <w:t>
      35. Услуги в области производства прочих бумажных изделий.</w:t>
      </w:r>
    </w:p>
    <w:bookmarkEnd w:id="42"/>
    <w:bookmarkStart w:name="z49" w:id="43"/>
    <w:p>
      <w:pPr>
        <w:spacing w:after="0"/>
        <w:ind w:left="0"/>
        <w:jc w:val="both"/>
      </w:pPr>
      <w:r>
        <w:rPr>
          <w:rFonts w:ascii="Times New Roman"/>
          <w:b w:val="false"/>
          <w:i w:val="false"/>
          <w:color w:val="000000"/>
          <w:sz w:val="28"/>
        </w:rPr>
        <w:t>
      36. Услуги в области производства химикатов и химических продуктов в части производства основных химических веществ.</w:t>
      </w:r>
    </w:p>
    <w:bookmarkEnd w:id="43"/>
    <w:bookmarkStart w:name="z50" w:id="44"/>
    <w:p>
      <w:pPr>
        <w:spacing w:after="0"/>
        <w:ind w:left="0"/>
        <w:jc w:val="both"/>
      </w:pPr>
      <w:r>
        <w:rPr>
          <w:rFonts w:ascii="Times New Roman"/>
          <w:b w:val="false"/>
          <w:i w:val="false"/>
          <w:color w:val="000000"/>
          <w:sz w:val="28"/>
        </w:rPr>
        <w:t>
      37. Услуги в области производства химикатов и химических продуктов в части производства удобрений.</w:t>
      </w:r>
    </w:p>
    <w:bookmarkEnd w:id="44"/>
    <w:bookmarkStart w:name="z51" w:id="45"/>
    <w:p>
      <w:pPr>
        <w:spacing w:after="0"/>
        <w:ind w:left="0"/>
        <w:jc w:val="both"/>
      </w:pPr>
      <w:r>
        <w:rPr>
          <w:rFonts w:ascii="Times New Roman"/>
          <w:b w:val="false"/>
          <w:i w:val="false"/>
          <w:color w:val="000000"/>
          <w:sz w:val="28"/>
        </w:rPr>
        <w:t>
      38. Услуги в области производства химикатов и химических продуктов в части производства агрохимической продукции.</w:t>
      </w:r>
    </w:p>
    <w:bookmarkEnd w:id="45"/>
    <w:bookmarkStart w:name="z52" w:id="46"/>
    <w:p>
      <w:pPr>
        <w:spacing w:after="0"/>
        <w:ind w:left="0"/>
        <w:jc w:val="both"/>
      </w:pPr>
      <w:r>
        <w:rPr>
          <w:rFonts w:ascii="Times New Roman"/>
          <w:b w:val="false"/>
          <w:i w:val="false"/>
          <w:color w:val="000000"/>
          <w:sz w:val="28"/>
        </w:rPr>
        <w:t>
      39. Услуги в области производства химикатов и химических продуктов в части производства красок, мыла, моющих средств, средств для чистки и парфюмерии.</w:t>
      </w:r>
    </w:p>
    <w:bookmarkEnd w:id="46"/>
    <w:bookmarkStart w:name="z53" w:id="47"/>
    <w:p>
      <w:pPr>
        <w:spacing w:after="0"/>
        <w:ind w:left="0"/>
        <w:jc w:val="both"/>
      </w:pPr>
      <w:r>
        <w:rPr>
          <w:rFonts w:ascii="Times New Roman"/>
          <w:b w:val="false"/>
          <w:i w:val="false"/>
          <w:color w:val="000000"/>
          <w:sz w:val="28"/>
        </w:rPr>
        <w:t>
      40. Услуги в области производства химикатов и химических продуктов в части производства прочих химических продуктов, не включенных в другие категории.</w:t>
      </w:r>
    </w:p>
    <w:bookmarkEnd w:id="47"/>
    <w:bookmarkStart w:name="z54" w:id="48"/>
    <w:p>
      <w:pPr>
        <w:spacing w:after="0"/>
        <w:ind w:left="0"/>
        <w:jc w:val="both"/>
      </w:pPr>
      <w:r>
        <w:rPr>
          <w:rFonts w:ascii="Times New Roman"/>
          <w:b w:val="false"/>
          <w:i w:val="false"/>
          <w:color w:val="000000"/>
          <w:sz w:val="28"/>
        </w:rPr>
        <w:t>
      41. Услуги в области производства химикатов и химических продуктов в части производства искусственного волокна.</w:t>
      </w:r>
    </w:p>
    <w:bookmarkEnd w:id="48"/>
    <w:bookmarkStart w:name="z55" w:id="49"/>
    <w:p>
      <w:pPr>
        <w:spacing w:after="0"/>
        <w:ind w:left="0"/>
        <w:jc w:val="both"/>
      </w:pPr>
      <w:r>
        <w:rPr>
          <w:rFonts w:ascii="Times New Roman"/>
          <w:b w:val="false"/>
          <w:i w:val="false"/>
          <w:color w:val="000000"/>
          <w:sz w:val="28"/>
        </w:rPr>
        <w:t>
      42. Услуги обрабатывающей промышленности, кроме производства металлических изделий, машин и оборудования.</w:t>
      </w:r>
    </w:p>
    <w:bookmarkEnd w:id="49"/>
    <w:bookmarkStart w:name="z56" w:id="50"/>
    <w:p>
      <w:pPr>
        <w:spacing w:after="0"/>
        <w:ind w:left="0"/>
        <w:jc w:val="both"/>
      </w:pPr>
      <w:r>
        <w:rPr>
          <w:rFonts w:ascii="Times New Roman"/>
          <w:b w:val="false"/>
          <w:i w:val="false"/>
          <w:color w:val="000000"/>
          <w:sz w:val="28"/>
        </w:rPr>
        <w:t>
      43. Услуги в области производства резиновых и пластмассовых изделий.</w:t>
      </w:r>
    </w:p>
    <w:bookmarkEnd w:id="50"/>
    <w:bookmarkStart w:name="z57" w:id="51"/>
    <w:p>
      <w:pPr>
        <w:spacing w:after="0"/>
        <w:ind w:left="0"/>
        <w:jc w:val="both"/>
      </w:pPr>
      <w:r>
        <w:rPr>
          <w:rFonts w:ascii="Times New Roman"/>
          <w:b w:val="false"/>
          <w:i w:val="false"/>
          <w:color w:val="000000"/>
          <w:sz w:val="28"/>
        </w:rPr>
        <w:t>
      44. Услуги по обработке металла и нанесению на него покрытий.</w:t>
      </w:r>
    </w:p>
    <w:bookmarkEnd w:id="51"/>
    <w:bookmarkStart w:name="z58" w:id="52"/>
    <w:p>
      <w:pPr>
        <w:spacing w:after="0"/>
        <w:ind w:left="0"/>
        <w:jc w:val="both"/>
      </w:pPr>
      <w:r>
        <w:rPr>
          <w:rFonts w:ascii="Times New Roman"/>
          <w:b w:val="false"/>
          <w:i w:val="false"/>
          <w:color w:val="000000"/>
          <w:sz w:val="28"/>
        </w:rPr>
        <w:t>
      45. Общие инженерно-механические услуги по производству металлов и металлических изделий, принадлежащих другим лицам.</w:t>
      </w:r>
    </w:p>
    <w:bookmarkEnd w:id="52"/>
    <w:bookmarkStart w:name="z59" w:id="53"/>
    <w:p>
      <w:pPr>
        <w:spacing w:after="0"/>
        <w:ind w:left="0"/>
        <w:jc w:val="both"/>
      </w:pPr>
      <w:r>
        <w:rPr>
          <w:rFonts w:ascii="Times New Roman"/>
          <w:b w:val="false"/>
          <w:i w:val="false"/>
          <w:color w:val="000000"/>
          <w:sz w:val="28"/>
        </w:rPr>
        <w:t>
      46. Прочие услуги в области производства готовых металлических изделий и услуги по обработке металла.</w:t>
      </w:r>
    </w:p>
    <w:bookmarkEnd w:id="53"/>
    <w:bookmarkStart w:name="z60" w:id="54"/>
    <w:p>
      <w:pPr>
        <w:spacing w:after="0"/>
        <w:ind w:left="0"/>
        <w:jc w:val="both"/>
      </w:pPr>
      <w:r>
        <w:rPr>
          <w:rFonts w:ascii="Times New Roman"/>
          <w:b w:val="false"/>
          <w:i w:val="false"/>
          <w:color w:val="000000"/>
          <w:sz w:val="28"/>
        </w:rPr>
        <w:t>
      47. Услуги обрабатывающей промышленности, кроме производства металлических изделий, машин и оборудования, в части окончательной отделки мебели (кроме обивки тканью кресел и стульев).</w:t>
      </w:r>
    </w:p>
    <w:bookmarkEnd w:id="54"/>
    <w:bookmarkStart w:name="z61" w:id="55"/>
    <w:p>
      <w:pPr>
        <w:spacing w:after="0"/>
        <w:ind w:left="0"/>
        <w:jc w:val="both"/>
      </w:pPr>
      <w:r>
        <w:rPr>
          <w:rFonts w:ascii="Times New Roman"/>
          <w:b w:val="false"/>
          <w:i w:val="false"/>
          <w:color w:val="000000"/>
          <w:sz w:val="28"/>
        </w:rPr>
        <w:t>
      48. Услуги обрабатывающей промышленности, кроме производства металлических изделий, машин и оборудования, в части лакировки, эмалировки, золочения и окраски мебели.</w:t>
      </w:r>
    </w:p>
    <w:bookmarkEnd w:id="55"/>
    <w:bookmarkStart w:name="z62" w:id="56"/>
    <w:p>
      <w:pPr>
        <w:spacing w:after="0"/>
        <w:ind w:left="0"/>
        <w:jc w:val="both"/>
      </w:pPr>
      <w:r>
        <w:rPr>
          <w:rFonts w:ascii="Times New Roman"/>
          <w:b w:val="false"/>
          <w:i w:val="false"/>
          <w:color w:val="000000"/>
          <w:sz w:val="28"/>
        </w:rPr>
        <w:t>
      49. Услуги по производству пластмассовых изделий путем выдавливания, прессования, штамповки, экструдирования и иными способами.</w:t>
      </w:r>
    </w:p>
    <w:bookmarkEnd w:id="56"/>
    <w:bookmarkStart w:name="z63" w:id="57"/>
    <w:p>
      <w:pPr>
        <w:spacing w:after="0"/>
        <w:ind w:left="0"/>
        <w:jc w:val="both"/>
      </w:pPr>
      <w:r>
        <w:rPr>
          <w:rFonts w:ascii="Times New Roman"/>
          <w:b w:val="false"/>
          <w:i w:val="false"/>
          <w:color w:val="000000"/>
          <w:sz w:val="28"/>
        </w:rPr>
        <w:t>
      50. Услуги по литью ковкого чугуна.</w:t>
      </w:r>
    </w:p>
    <w:bookmarkEnd w:id="57"/>
    <w:bookmarkStart w:name="z64" w:id="58"/>
    <w:p>
      <w:pPr>
        <w:spacing w:after="0"/>
        <w:ind w:left="0"/>
        <w:jc w:val="both"/>
      </w:pPr>
      <w:r>
        <w:rPr>
          <w:rFonts w:ascii="Times New Roman"/>
          <w:b w:val="false"/>
          <w:i w:val="false"/>
          <w:color w:val="000000"/>
          <w:sz w:val="28"/>
        </w:rPr>
        <w:t>
      51. Услуги по литью сфероидального чугуна.</w:t>
      </w:r>
    </w:p>
    <w:bookmarkEnd w:id="58"/>
    <w:bookmarkStart w:name="z65" w:id="59"/>
    <w:p>
      <w:pPr>
        <w:spacing w:after="0"/>
        <w:ind w:left="0"/>
        <w:jc w:val="both"/>
      </w:pPr>
      <w:r>
        <w:rPr>
          <w:rFonts w:ascii="Times New Roman"/>
          <w:b w:val="false"/>
          <w:i w:val="false"/>
          <w:color w:val="000000"/>
          <w:sz w:val="28"/>
        </w:rPr>
        <w:t>
      52. Услуги по литью серого чугуна.</w:t>
      </w:r>
    </w:p>
    <w:bookmarkEnd w:id="59"/>
    <w:bookmarkStart w:name="z66" w:id="60"/>
    <w:p>
      <w:pPr>
        <w:spacing w:after="0"/>
        <w:ind w:left="0"/>
        <w:jc w:val="both"/>
      </w:pPr>
      <w:r>
        <w:rPr>
          <w:rFonts w:ascii="Times New Roman"/>
          <w:b w:val="false"/>
          <w:i w:val="false"/>
          <w:color w:val="000000"/>
          <w:sz w:val="28"/>
        </w:rPr>
        <w:t>
      53. Услуги по литью стали.</w:t>
      </w:r>
    </w:p>
    <w:bookmarkEnd w:id="60"/>
    <w:bookmarkStart w:name="z67" w:id="61"/>
    <w:p>
      <w:pPr>
        <w:spacing w:after="0"/>
        <w:ind w:left="0"/>
        <w:jc w:val="both"/>
      </w:pPr>
      <w:r>
        <w:rPr>
          <w:rFonts w:ascii="Times New Roman"/>
          <w:b w:val="false"/>
          <w:i w:val="false"/>
          <w:color w:val="000000"/>
          <w:sz w:val="28"/>
        </w:rPr>
        <w:t>
      54. Услуги по литью легких металлов.</w:t>
      </w:r>
    </w:p>
    <w:bookmarkEnd w:id="61"/>
    <w:bookmarkStart w:name="z68" w:id="62"/>
    <w:p>
      <w:pPr>
        <w:spacing w:after="0"/>
        <w:ind w:left="0"/>
        <w:jc w:val="both"/>
      </w:pPr>
      <w:r>
        <w:rPr>
          <w:rFonts w:ascii="Times New Roman"/>
          <w:b w:val="false"/>
          <w:i w:val="false"/>
          <w:color w:val="000000"/>
          <w:sz w:val="28"/>
        </w:rPr>
        <w:t>
      55. Услуги по литью прочих нечерных металлов.</w:t>
      </w:r>
    </w:p>
    <w:bookmarkEnd w:id="62"/>
    <w:bookmarkStart w:name="z69" w:id="63"/>
    <w:p>
      <w:pPr>
        <w:spacing w:after="0"/>
        <w:ind w:left="0"/>
        <w:jc w:val="both"/>
      </w:pPr>
      <w:r>
        <w:rPr>
          <w:rFonts w:ascii="Times New Roman"/>
          <w:b w:val="false"/>
          <w:i w:val="false"/>
          <w:color w:val="000000"/>
          <w:sz w:val="28"/>
        </w:rPr>
        <w:t>
      56. Услуги по литью металла (по ковке, прессованию, штамповке и профилировке металлических изделий и услуги по металлокерамике).</w:t>
      </w:r>
    </w:p>
    <w:bookmarkEnd w:id="63"/>
    <w:bookmarkStart w:name="z70" w:id="64"/>
    <w:p>
      <w:pPr>
        <w:spacing w:after="0"/>
        <w:ind w:left="0"/>
        <w:jc w:val="both"/>
      </w:pPr>
      <w:r>
        <w:rPr>
          <w:rFonts w:ascii="Times New Roman"/>
          <w:b w:val="false"/>
          <w:i w:val="false"/>
          <w:color w:val="000000"/>
          <w:sz w:val="28"/>
        </w:rPr>
        <w:t>
      57. Услуги по холодному прессованию или профилированию металлических изделий.</w:t>
      </w:r>
    </w:p>
    <w:bookmarkEnd w:id="64"/>
    <w:bookmarkStart w:name="z71" w:id="65"/>
    <w:p>
      <w:pPr>
        <w:spacing w:after="0"/>
        <w:ind w:left="0"/>
        <w:jc w:val="both"/>
      </w:pPr>
      <w:r>
        <w:rPr>
          <w:rFonts w:ascii="Times New Roman"/>
          <w:b w:val="false"/>
          <w:i w:val="false"/>
          <w:color w:val="000000"/>
          <w:sz w:val="28"/>
        </w:rPr>
        <w:t>
      58. Услуги по штамповке цветных металлов согласно чертежам.</w:t>
      </w:r>
    </w:p>
    <w:bookmarkEnd w:id="65"/>
    <w:bookmarkStart w:name="z72" w:id="66"/>
    <w:p>
      <w:pPr>
        <w:spacing w:after="0"/>
        <w:ind w:left="0"/>
        <w:jc w:val="both"/>
      </w:pPr>
      <w:r>
        <w:rPr>
          <w:rFonts w:ascii="Times New Roman"/>
          <w:b w:val="false"/>
          <w:i w:val="false"/>
          <w:color w:val="000000"/>
          <w:sz w:val="28"/>
        </w:rPr>
        <w:t>
      59. Услуги по прокату металла.</w:t>
      </w:r>
    </w:p>
    <w:bookmarkEnd w:id="66"/>
    <w:bookmarkStart w:name="z73" w:id="67"/>
    <w:p>
      <w:pPr>
        <w:spacing w:after="0"/>
        <w:ind w:left="0"/>
        <w:jc w:val="both"/>
      </w:pPr>
      <w:r>
        <w:rPr>
          <w:rFonts w:ascii="Times New Roman"/>
          <w:b w:val="false"/>
          <w:i w:val="false"/>
          <w:color w:val="000000"/>
          <w:sz w:val="28"/>
        </w:rPr>
        <w:t>
      60. Услуги по резке и штамповке согласно чертежам.</w:t>
      </w:r>
    </w:p>
    <w:bookmarkEnd w:id="67"/>
    <w:bookmarkStart w:name="z74" w:id="68"/>
    <w:p>
      <w:pPr>
        <w:spacing w:after="0"/>
        <w:ind w:left="0"/>
        <w:jc w:val="both"/>
      </w:pPr>
      <w:r>
        <w:rPr>
          <w:rFonts w:ascii="Times New Roman"/>
          <w:b w:val="false"/>
          <w:i w:val="false"/>
          <w:color w:val="000000"/>
          <w:sz w:val="28"/>
        </w:rPr>
        <w:t>
      61. Услуги по производству металлических изделий непосредственно из металлического порошка путем горячей обработки (прокаливания) или прессования.</w:t>
      </w:r>
    </w:p>
    <w:bookmarkEnd w:id="68"/>
    <w:bookmarkStart w:name="z75" w:id="69"/>
    <w:p>
      <w:pPr>
        <w:spacing w:after="0"/>
        <w:ind w:left="0"/>
        <w:jc w:val="both"/>
      </w:pPr>
      <w:r>
        <w:rPr>
          <w:rFonts w:ascii="Times New Roman"/>
          <w:b w:val="false"/>
          <w:i w:val="false"/>
          <w:color w:val="000000"/>
          <w:sz w:val="28"/>
        </w:rPr>
        <w:t>
      62. Услуги детских спортивных и туристических лагерей.</w:t>
      </w:r>
    </w:p>
    <w:bookmarkEnd w:id="69"/>
    <w:bookmarkStart w:name="z76" w:id="70"/>
    <w:p>
      <w:pPr>
        <w:spacing w:after="0"/>
        <w:ind w:left="0"/>
        <w:jc w:val="both"/>
      </w:pPr>
      <w:r>
        <w:rPr>
          <w:rFonts w:ascii="Times New Roman"/>
          <w:b w:val="false"/>
          <w:i w:val="false"/>
          <w:color w:val="000000"/>
          <w:sz w:val="28"/>
        </w:rPr>
        <w:t>
      63. Услуги общественного питания в части:</w:t>
      </w:r>
    </w:p>
    <w:bookmarkEnd w:id="70"/>
    <w:bookmarkStart w:name="z77" w:id="71"/>
    <w:p>
      <w:pPr>
        <w:spacing w:after="0"/>
        <w:ind w:left="0"/>
        <w:jc w:val="both"/>
      </w:pPr>
      <w:r>
        <w:rPr>
          <w:rFonts w:ascii="Times New Roman"/>
          <w:b w:val="false"/>
          <w:i w:val="false"/>
          <w:color w:val="000000"/>
          <w:sz w:val="28"/>
        </w:rPr>
        <w:t>
      а) приготовления пищи и подачи соответствующих напитков в барах по продаже прохладительных напитков, киосках по продаже жареной рыбы и картофеля, заведениях быстрого обслуживания без сидячих мест и заведениях по торговле пищей на вынос;</w:t>
      </w:r>
    </w:p>
    <w:bookmarkEnd w:id="71"/>
    <w:bookmarkStart w:name="z78" w:id="72"/>
    <w:p>
      <w:pPr>
        <w:spacing w:after="0"/>
        <w:ind w:left="0"/>
        <w:jc w:val="both"/>
      </w:pPr>
      <w:r>
        <w:rPr>
          <w:rFonts w:ascii="Times New Roman"/>
          <w:b w:val="false"/>
          <w:i w:val="false"/>
          <w:color w:val="000000"/>
          <w:sz w:val="28"/>
        </w:rPr>
        <w:t>
      б) обслуживания, предоставляемого заведениями типа кафе- мороженое и кондитерскими;</w:t>
      </w:r>
    </w:p>
    <w:bookmarkEnd w:id="72"/>
    <w:bookmarkStart w:name="z79" w:id="73"/>
    <w:p>
      <w:pPr>
        <w:spacing w:after="0"/>
        <w:ind w:left="0"/>
        <w:jc w:val="both"/>
      </w:pPr>
      <w:r>
        <w:rPr>
          <w:rFonts w:ascii="Times New Roman"/>
          <w:b w:val="false"/>
          <w:i w:val="false"/>
          <w:color w:val="000000"/>
          <w:sz w:val="28"/>
        </w:rPr>
        <w:t>
      в) предоставления блюд и закусок, приготовленных на месте и выдаваемых через торговые автоматы;</w:t>
      </w:r>
    </w:p>
    <w:bookmarkEnd w:id="73"/>
    <w:bookmarkStart w:name="z80" w:id="74"/>
    <w:p>
      <w:pPr>
        <w:spacing w:after="0"/>
        <w:ind w:left="0"/>
        <w:jc w:val="both"/>
      </w:pPr>
      <w:r>
        <w:rPr>
          <w:rFonts w:ascii="Times New Roman"/>
          <w:b w:val="false"/>
          <w:i w:val="false"/>
          <w:color w:val="000000"/>
          <w:sz w:val="28"/>
        </w:rPr>
        <w:t>
      г) обеспечения питанием с использованием средств передвижения, приготовления и подачи блюд и напитков для потребления на месте с машин и тележек.</w:t>
      </w:r>
    </w:p>
    <w:bookmarkEnd w:id="74"/>
    <w:bookmarkStart w:name="z81" w:id="75"/>
    <w:p>
      <w:pPr>
        <w:spacing w:after="0"/>
        <w:ind w:left="0"/>
        <w:jc w:val="both"/>
      </w:pPr>
      <w:r>
        <w:rPr>
          <w:rFonts w:ascii="Times New Roman"/>
          <w:b w:val="false"/>
          <w:i w:val="false"/>
          <w:color w:val="000000"/>
          <w:sz w:val="28"/>
        </w:rPr>
        <w:t>
      64. Услуги по аренде пассажирских автомобилей с водителем.</w:t>
      </w:r>
    </w:p>
    <w:bookmarkEnd w:id="75"/>
    <w:bookmarkStart w:name="z82" w:id="76"/>
    <w:p>
      <w:pPr>
        <w:spacing w:after="0"/>
        <w:ind w:left="0"/>
        <w:jc w:val="both"/>
      </w:pPr>
      <w:r>
        <w:rPr>
          <w:rFonts w:ascii="Times New Roman"/>
          <w:b w:val="false"/>
          <w:i w:val="false"/>
          <w:color w:val="000000"/>
          <w:sz w:val="28"/>
        </w:rPr>
        <w:t>
      65. Услуги по аренде городских и междугородных автобусов с водителем.</w:t>
      </w:r>
    </w:p>
    <w:bookmarkEnd w:id="76"/>
    <w:bookmarkStart w:name="z83" w:id="77"/>
    <w:p>
      <w:pPr>
        <w:spacing w:after="0"/>
        <w:ind w:left="0"/>
        <w:jc w:val="both"/>
      </w:pPr>
      <w:r>
        <w:rPr>
          <w:rFonts w:ascii="Times New Roman"/>
          <w:b w:val="false"/>
          <w:i w:val="false"/>
          <w:color w:val="000000"/>
          <w:sz w:val="28"/>
        </w:rPr>
        <w:t>
      66. Курьерские услуги в части услуг по сбору, транспортировке и доставке как местным, так и зарубежным получателям грузов, пакетов, оказываемых курьерами с использованием одного или более видов транспорта, не являющихся услугами, оказываемыми национальными почтовыми администрациями.</w:t>
      </w:r>
    </w:p>
    <w:bookmarkEnd w:id="77"/>
    <w:bookmarkStart w:name="z84" w:id="78"/>
    <w:p>
      <w:pPr>
        <w:spacing w:after="0"/>
        <w:ind w:left="0"/>
        <w:jc w:val="both"/>
      </w:pPr>
      <w:r>
        <w:rPr>
          <w:rFonts w:ascii="Times New Roman"/>
          <w:b w:val="false"/>
          <w:i w:val="false"/>
          <w:color w:val="000000"/>
          <w:sz w:val="28"/>
        </w:rPr>
        <w:t>
      67. Услуги центров по обслуживанию телефонных вызовов.</w:t>
      </w:r>
    </w:p>
    <w:bookmarkEnd w:id="78"/>
    <w:bookmarkStart w:name="z85" w:id="79"/>
    <w:p>
      <w:pPr>
        <w:spacing w:after="0"/>
        <w:ind w:left="0"/>
        <w:jc w:val="both"/>
      </w:pPr>
      <w:r>
        <w:rPr>
          <w:rFonts w:ascii="Times New Roman"/>
          <w:b w:val="false"/>
          <w:i w:val="false"/>
          <w:color w:val="000000"/>
          <w:sz w:val="28"/>
        </w:rPr>
        <w:t>
      68. Прочие вспомогательные услуги телефонистов.</w:t>
      </w:r>
    </w:p>
    <w:bookmarkEnd w:id="79"/>
    <w:bookmarkStart w:name="z86" w:id="80"/>
    <w:p>
      <w:pPr>
        <w:spacing w:after="0"/>
        <w:ind w:left="0"/>
        <w:jc w:val="both"/>
      </w:pPr>
      <w:r>
        <w:rPr>
          <w:rFonts w:ascii="Times New Roman"/>
          <w:b w:val="false"/>
          <w:i w:val="false"/>
          <w:color w:val="000000"/>
          <w:sz w:val="28"/>
        </w:rPr>
        <w:t>
      69. Услуги, относящиеся к животноводству, в части устройства помещений для питомцев.</w:t>
      </w:r>
    </w:p>
    <w:bookmarkEnd w:id="80"/>
    <w:bookmarkStart w:name="z87" w:id="81"/>
    <w:p>
      <w:pPr>
        <w:spacing w:after="0"/>
        <w:ind w:left="0"/>
        <w:jc w:val="both"/>
      </w:pPr>
      <w:r>
        <w:rPr>
          <w:rFonts w:ascii="Times New Roman"/>
          <w:b w:val="false"/>
          <w:i w:val="false"/>
          <w:color w:val="000000"/>
          <w:sz w:val="28"/>
        </w:rPr>
        <w:t>
      70. Услуги, относящиеся к животноводству, в части:</w:t>
      </w:r>
    </w:p>
    <w:bookmarkEnd w:id="81"/>
    <w:bookmarkStart w:name="z88" w:id="82"/>
    <w:p>
      <w:pPr>
        <w:spacing w:after="0"/>
        <w:ind w:left="0"/>
        <w:jc w:val="both"/>
      </w:pPr>
      <w:r>
        <w:rPr>
          <w:rFonts w:ascii="Times New Roman"/>
          <w:b w:val="false"/>
          <w:i w:val="false"/>
          <w:color w:val="000000"/>
          <w:sz w:val="28"/>
        </w:rPr>
        <w:t>
      а) ухода за домашними животными;</w:t>
      </w:r>
    </w:p>
    <w:bookmarkEnd w:id="82"/>
    <w:bookmarkStart w:name="z89" w:id="83"/>
    <w:p>
      <w:pPr>
        <w:spacing w:after="0"/>
        <w:ind w:left="0"/>
        <w:jc w:val="both"/>
      </w:pPr>
      <w:r>
        <w:rPr>
          <w:rFonts w:ascii="Times New Roman"/>
          <w:b w:val="false"/>
          <w:i w:val="false"/>
          <w:color w:val="000000"/>
          <w:sz w:val="28"/>
        </w:rPr>
        <w:t>
      б) идентификации питомцев.</w:t>
      </w:r>
    </w:p>
    <w:bookmarkEnd w:id="83"/>
    <w:bookmarkStart w:name="z90" w:id="84"/>
    <w:p>
      <w:pPr>
        <w:spacing w:after="0"/>
        <w:ind w:left="0"/>
        <w:jc w:val="both"/>
      </w:pPr>
      <w:r>
        <w:rPr>
          <w:rFonts w:ascii="Times New Roman"/>
          <w:b w:val="false"/>
          <w:i w:val="false"/>
          <w:color w:val="000000"/>
          <w:sz w:val="28"/>
        </w:rPr>
        <w:t>
      71. Услуги, относящиеся к охоте, в части эксплуатации охотничьего хозяйства за вознаграждение или на договорной основе.</w:t>
      </w:r>
    </w:p>
    <w:bookmarkEnd w:id="84"/>
    <w:bookmarkStart w:name="z91" w:id="85"/>
    <w:p>
      <w:pPr>
        <w:spacing w:after="0"/>
        <w:ind w:left="0"/>
        <w:jc w:val="both"/>
      </w:pPr>
      <w:r>
        <w:rPr>
          <w:rFonts w:ascii="Times New Roman"/>
          <w:b w:val="false"/>
          <w:i w:val="false"/>
          <w:color w:val="000000"/>
          <w:sz w:val="28"/>
        </w:rPr>
        <w:t>
      72. Услуги по техническому уходу за компьютерным оборудованием, его ремонту и обслуживанию.</w:t>
      </w:r>
    </w:p>
    <w:bookmarkEnd w:id="85"/>
    <w:bookmarkStart w:name="z92" w:id="86"/>
    <w:p>
      <w:pPr>
        <w:spacing w:after="0"/>
        <w:ind w:left="0"/>
        <w:jc w:val="both"/>
      </w:pPr>
      <w:r>
        <w:rPr>
          <w:rFonts w:ascii="Times New Roman"/>
          <w:b w:val="false"/>
          <w:i w:val="false"/>
          <w:color w:val="000000"/>
          <w:sz w:val="28"/>
        </w:rPr>
        <w:t>
      73. Услуги по ремонту обуви и изделий из кожи.</w:t>
      </w:r>
    </w:p>
    <w:bookmarkEnd w:id="86"/>
    <w:bookmarkStart w:name="z93" w:id="87"/>
    <w:p>
      <w:pPr>
        <w:spacing w:after="0"/>
        <w:ind w:left="0"/>
        <w:jc w:val="both"/>
      </w:pPr>
      <w:r>
        <w:rPr>
          <w:rFonts w:ascii="Times New Roman"/>
          <w:b w:val="false"/>
          <w:i w:val="false"/>
          <w:color w:val="000000"/>
          <w:sz w:val="28"/>
        </w:rPr>
        <w:t>
      74. Услуги по ремонту одежды и текстильных изделий бытового назначения.</w:t>
      </w:r>
    </w:p>
    <w:bookmarkEnd w:id="87"/>
    <w:bookmarkStart w:name="z94" w:id="88"/>
    <w:p>
      <w:pPr>
        <w:spacing w:after="0"/>
        <w:ind w:left="0"/>
        <w:jc w:val="both"/>
      </w:pPr>
      <w:r>
        <w:rPr>
          <w:rFonts w:ascii="Times New Roman"/>
          <w:b w:val="false"/>
          <w:i w:val="false"/>
          <w:color w:val="000000"/>
          <w:sz w:val="28"/>
        </w:rPr>
        <w:t>
      75. Ветеринарные услуги, оказываемые домашним и прирученным животным:</w:t>
      </w:r>
    </w:p>
    <w:bookmarkEnd w:id="88"/>
    <w:bookmarkStart w:name="z95" w:id="89"/>
    <w:p>
      <w:pPr>
        <w:spacing w:after="0"/>
        <w:ind w:left="0"/>
        <w:jc w:val="both"/>
      </w:pPr>
      <w:r>
        <w:rPr>
          <w:rFonts w:ascii="Times New Roman"/>
          <w:b w:val="false"/>
          <w:i w:val="false"/>
          <w:color w:val="000000"/>
          <w:sz w:val="28"/>
        </w:rPr>
        <w:t>
      а) услуги больниц для животных и ветеринарных лечебниц и внебольничные медицинские, хирургические и стоматологические услуги, оказываемые домашним и прирученным животным, предназначенные для лечения, восстановления и (или) поддержания здоровья животного;</w:t>
      </w:r>
    </w:p>
    <w:bookmarkEnd w:id="89"/>
    <w:bookmarkStart w:name="z96" w:id="90"/>
    <w:p>
      <w:pPr>
        <w:spacing w:after="0"/>
        <w:ind w:left="0"/>
        <w:jc w:val="both"/>
      </w:pPr>
      <w:r>
        <w:rPr>
          <w:rFonts w:ascii="Times New Roman"/>
          <w:b w:val="false"/>
          <w:i w:val="false"/>
          <w:color w:val="000000"/>
          <w:sz w:val="28"/>
        </w:rPr>
        <w:t>
      б) услуги больниц и лабораторий, а также технические услуги, питание (включая специальные режимы питания) и другие предоставляемые условия и возможности.</w:t>
      </w:r>
    </w:p>
    <w:bookmarkEnd w:id="90"/>
    <w:bookmarkStart w:name="z97" w:id="91"/>
    <w:p>
      <w:pPr>
        <w:spacing w:after="0"/>
        <w:ind w:left="0"/>
        <w:jc w:val="both"/>
      </w:pPr>
      <w:r>
        <w:rPr>
          <w:rFonts w:ascii="Times New Roman"/>
          <w:b w:val="false"/>
          <w:i w:val="false"/>
          <w:color w:val="000000"/>
          <w:sz w:val="28"/>
        </w:rPr>
        <w:t>
      76. Ветеринарные услуги, оказываемые сельскохозяйственным животным:</w:t>
      </w:r>
    </w:p>
    <w:bookmarkEnd w:id="91"/>
    <w:bookmarkStart w:name="z98" w:id="92"/>
    <w:p>
      <w:pPr>
        <w:spacing w:after="0"/>
        <w:ind w:left="0"/>
        <w:jc w:val="both"/>
      </w:pPr>
      <w:r>
        <w:rPr>
          <w:rFonts w:ascii="Times New Roman"/>
          <w:b w:val="false"/>
          <w:i w:val="false"/>
          <w:color w:val="000000"/>
          <w:sz w:val="28"/>
        </w:rPr>
        <w:t>
      а) услуги больниц для животных и ветеринарных лечебниц и внебольничные медицинские, хирургические и стоматологические услуги, оказываемые сельскохозяйственным животным, предназначенные для лечения, восстановления и (или) поддержания здоровья животного;</w:t>
      </w:r>
    </w:p>
    <w:bookmarkEnd w:id="92"/>
    <w:bookmarkStart w:name="z99" w:id="93"/>
    <w:p>
      <w:pPr>
        <w:spacing w:after="0"/>
        <w:ind w:left="0"/>
        <w:jc w:val="both"/>
      </w:pPr>
      <w:r>
        <w:rPr>
          <w:rFonts w:ascii="Times New Roman"/>
          <w:b w:val="false"/>
          <w:i w:val="false"/>
          <w:color w:val="000000"/>
          <w:sz w:val="28"/>
        </w:rPr>
        <w:t>
      б) услуги больниц и лабораторий, а также технические услуги, питание (включая специальные режимы питания) и другие предоставляемые условия и возможности.</w:t>
      </w:r>
    </w:p>
    <w:bookmarkEnd w:id="93"/>
    <w:bookmarkStart w:name="z100" w:id="94"/>
    <w:p>
      <w:pPr>
        <w:spacing w:after="0"/>
        <w:ind w:left="0"/>
        <w:jc w:val="both"/>
      </w:pPr>
      <w:r>
        <w:rPr>
          <w:rFonts w:ascii="Times New Roman"/>
          <w:b w:val="false"/>
          <w:i w:val="false"/>
          <w:color w:val="000000"/>
          <w:sz w:val="28"/>
        </w:rPr>
        <w:t>
      77. Прочие ветеринарные услуги:</w:t>
      </w:r>
    </w:p>
    <w:bookmarkEnd w:id="94"/>
    <w:bookmarkStart w:name="z101" w:id="95"/>
    <w:p>
      <w:pPr>
        <w:spacing w:after="0"/>
        <w:ind w:left="0"/>
        <w:jc w:val="both"/>
      </w:pPr>
      <w:r>
        <w:rPr>
          <w:rFonts w:ascii="Times New Roman"/>
          <w:b w:val="false"/>
          <w:i w:val="false"/>
          <w:color w:val="000000"/>
          <w:sz w:val="28"/>
        </w:rPr>
        <w:t>
      а) услуги больниц для животных и ветеринарных лечебниц и внебольничные медицинские, хирургические и стоматологические услуги, оказываемые животным, кроме домашних и прирученных (включая животных в зоопарках и животных, выращиваемых для получения меха или другой продукции), предназначенные для лечения, восстановления и (или) поддержания здоровья животного;</w:t>
      </w:r>
    </w:p>
    <w:bookmarkEnd w:id="95"/>
    <w:bookmarkStart w:name="z102" w:id="96"/>
    <w:p>
      <w:pPr>
        <w:spacing w:after="0"/>
        <w:ind w:left="0"/>
        <w:jc w:val="both"/>
      </w:pPr>
      <w:r>
        <w:rPr>
          <w:rFonts w:ascii="Times New Roman"/>
          <w:b w:val="false"/>
          <w:i w:val="false"/>
          <w:color w:val="000000"/>
          <w:sz w:val="28"/>
        </w:rPr>
        <w:t>
      б) услуги больниц и лабораторий, а также технические услуги, питание (включая специальные режимы питания) и другие предоставляемые условия и возможности.</w:t>
      </w:r>
    </w:p>
    <w:bookmarkEnd w:id="96"/>
    <w:bookmarkStart w:name="z103" w:id="97"/>
    <w:p>
      <w:pPr>
        <w:spacing w:after="0"/>
        <w:ind w:left="0"/>
        <w:jc w:val="both"/>
      </w:pPr>
      <w:r>
        <w:rPr>
          <w:rFonts w:ascii="Times New Roman"/>
          <w:b w:val="false"/>
          <w:i w:val="false"/>
          <w:color w:val="000000"/>
          <w:sz w:val="28"/>
        </w:rPr>
        <w:t>
      78. Услуги по обработке канализационных стоков в части:</w:t>
      </w:r>
    </w:p>
    <w:bookmarkEnd w:id="97"/>
    <w:bookmarkStart w:name="z104" w:id="98"/>
    <w:p>
      <w:pPr>
        <w:spacing w:after="0"/>
        <w:ind w:left="0"/>
        <w:jc w:val="both"/>
      </w:pPr>
      <w:r>
        <w:rPr>
          <w:rFonts w:ascii="Times New Roman"/>
          <w:b w:val="false"/>
          <w:i w:val="false"/>
          <w:color w:val="000000"/>
          <w:sz w:val="28"/>
        </w:rPr>
        <w:t>
      а) удаления нечистот, как правило, с использованием канализационных труб, коллекторов или сточных труб;</w:t>
      </w:r>
    </w:p>
    <w:bookmarkEnd w:id="98"/>
    <w:bookmarkStart w:name="z105" w:id="99"/>
    <w:p>
      <w:pPr>
        <w:spacing w:after="0"/>
        <w:ind w:left="0"/>
        <w:jc w:val="both"/>
      </w:pPr>
      <w:r>
        <w:rPr>
          <w:rFonts w:ascii="Times New Roman"/>
          <w:b w:val="false"/>
          <w:i w:val="false"/>
          <w:color w:val="000000"/>
          <w:sz w:val="28"/>
        </w:rPr>
        <w:t>
      б) обработки и уничтожения нечистот, как правило, с применением процессов разжижения, просеивания и фильтрования, осаждения, химического образования осадка и т.д.</w:t>
      </w:r>
    </w:p>
    <w:bookmarkEnd w:id="99"/>
    <w:bookmarkStart w:name="z106" w:id="100"/>
    <w:p>
      <w:pPr>
        <w:spacing w:after="0"/>
        <w:ind w:left="0"/>
        <w:jc w:val="both"/>
      </w:pPr>
      <w:r>
        <w:rPr>
          <w:rFonts w:ascii="Times New Roman"/>
          <w:b w:val="false"/>
          <w:i w:val="false"/>
          <w:color w:val="000000"/>
          <w:sz w:val="28"/>
        </w:rPr>
        <w:t>
      79. Санитарные услуги в части:</w:t>
      </w:r>
    </w:p>
    <w:bookmarkEnd w:id="100"/>
    <w:bookmarkStart w:name="z107" w:id="101"/>
    <w:p>
      <w:pPr>
        <w:spacing w:after="0"/>
        <w:ind w:left="0"/>
        <w:jc w:val="both"/>
      </w:pPr>
      <w:r>
        <w:rPr>
          <w:rFonts w:ascii="Times New Roman"/>
          <w:b w:val="false"/>
          <w:i w:val="false"/>
          <w:color w:val="000000"/>
          <w:sz w:val="28"/>
        </w:rPr>
        <w:t>
      а) уборки пляжа;</w:t>
      </w:r>
    </w:p>
    <w:bookmarkEnd w:id="101"/>
    <w:bookmarkStart w:name="z108" w:id="102"/>
    <w:p>
      <w:pPr>
        <w:spacing w:after="0"/>
        <w:ind w:left="0"/>
        <w:jc w:val="both"/>
      </w:pPr>
      <w:r>
        <w:rPr>
          <w:rFonts w:ascii="Times New Roman"/>
          <w:b w:val="false"/>
          <w:i w:val="false"/>
          <w:color w:val="000000"/>
          <w:sz w:val="28"/>
        </w:rPr>
        <w:t>
      б) очистки засорившихся стоков.</w:t>
      </w:r>
    </w:p>
    <w:bookmarkEnd w:id="102"/>
    <w:bookmarkStart w:name="z109" w:id="103"/>
    <w:p>
      <w:pPr>
        <w:spacing w:after="0"/>
        <w:ind w:left="0"/>
        <w:jc w:val="both"/>
      </w:pPr>
      <w:r>
        <w:rPr>
          <w:rFonts w:ascii="Times New Roman"/>
          <w:b w:val="false"/>
          <w:i w:val="false"/>
          <w:color w:val="000000"/>
          <w:sz w:val="28"/>
        </w:rPr>
        <w:t>
      80. Услуги по производству и представлению зрелищных мероприятий в части производства (постановки и др.) и представления театральных, оперных, балетных, музыкальных спектаклей и концертов, представлений "свет и звук", представлений кукольных театров, фейерверков и цирковых представлений.</w:t>
      </w:r>
    </w:p>
    <w:bookmarkEnd w:id="103"/>
    <w:bookmarkStart w:name="z110" w:id="104"/>
    <w:p>
      <w:pPr>
        <w:spacing w:after="0"/>
        <w:ind w:left="0"/>
        <w:jc w:val="both"/>
      </w:pPr>
      <w:r>
        <w:rPr>
          <w:rFonts w:ascii="Times New Roman"/>
          <w:b w:val="false"/>
          <w:i w:val="false"/>
          <w:color w:val="000000"/>
          <w:sz w:val="28"/>
        </w:rPr>
        <w:t>
      81. Услуги по демонстрации кинофильмов в части демонстрации кинофильмов в кинотеатрах, на открытом воздухе или в киноклубах, в частных демонстрационных залах или в других демонстрационных помещениях.</w:t>
      </w:r>
    </w:p>
    <w:bookmarkEnd w:id="104"/>
    <w:bookmarkStart w:name="z111" w:id="105"/>
    <w:p>
      <w:pPr>
        <w:spacing w:after="0"/>
        <w:ind w:left="0"/>
        <w:jc w:val="both"/>
      </w:pPr>
      <w:r>
        <w:rPr>
          <w:rFonts w:ascii="Times New Roman"/>
          <w:b w:val="false"/>
          <w:i w:val="false"/>
          <w:color w:val="000000"/>
          <w:sz w:val="28"/>
        </w:rPr>
        <w:t>
      82. Услуги в области распространения и организации зрелищных мероприятий в части распространения и организации театральных, оперных, балетных, музыкальных спектаклей и концертов, представлений "свет и звук", представлений кукольных театров, фейерверков и цирковых представлений.</w:t>
      </w:r>
    </w:p>
    <w:bookmarkEnd w:id="105"/>
    <w:bookmarkStart w:name="z112" w:id="106"/>
    <w:p>
      <w:pPr>
        <w:spacing w:after="0"/>
        <w:ind w:left="0"/>
        <w:jc w:val="both"/>
      </w:pPr>
      <w:r>
        <w:rPr>
          <w:rFonts w:ascii="Times New Roman"/>
          <w:b w:val="false"/>
          <w:i w:val="false"/>
          <w:color w:val="000000"/>
          <w:sz w:val="28"/>
        </w:rPr>
        <w:t>
      83. Услуги по эксплуатации зрелищных сооружений в части:</w:t>
      </w:r>
    </w:p>
    <w:bookmarkEnd w:id="106"/>
    <w:bookmarkStart w:name="z113" w:id="107"/>
    <w:p>
      <w:pPr>
        <w:spacing w:after="0"/>
        <w:ind w:left="0"/>
        <w:jc w:val="both"/>
      </w:pPr>
      <w:r>
        <w:rPr>
          <w:rFonts w:ascii="Times New Roman"/>
          <w:b w:val="false"/>
          <w:i w:val="false"/>
          <w:color w:val="000000"/>
          <w:sz w:val="28"/>
        </w:rPr>
        <w:t>
      а) эксплуатации концертных залов, театров, оперных театров, мюзик-холлов, в том числе услуги по продаже билетов;</w:t>
      </w:r>
    </w:p>
    <w:bookmarkEnd w:id="107"/>
    <w:bookmarkStart w:name="z114" w:id="108"/>
    <w:p>
      <w:pPr>
        <w:spacing w:after="0"/>
        <w:ind w:left="0"/>
        <w:jc w:val="both"/>
      </w:pPr>
      <w:r>
        <w:rPr>
          <w:rFonts w:ascii="Times New Roman"/>
          <w:b w:val="false"/>
          <w:i w:val="false"/>
          <w:color w:val="000000"/>
          <w:sz w:val="28"/>
        </w:rPr>
        <w:t>
      б) эксплуатации многоцелевых центров и аналогичных заведений с преобладающим культурным уклоном.</w:t>
      </w:r>
    </w:p>
    <w:bookmarkEnd w:id="108"/>
    <w:bookmarkStart w:name="z115" w:id="109"/>
    <w:p>
      <w:pPr>
        <w:spacing w:after="0"/>
        <w:ind w:left="0"/>
        <w:jc w:val="both"/>
      </w:pPr>
      <w:r>
        <w:rPr>
          <w:rFonts w:ascii="Times New Roman"/>
          <w:b w:val="false"/>
          <w:i w:val="false"/>
          <w:color w:val="000000"/>
          <w:sz w:val="28"/>
        </w:rPr>
        <w:t>
      84. Услуги артистов-исполнителей в части:</w:t>
      </w:r>
    </w:p>
    <w:bookmarkEnd w:id="109"/>
    <w:bookmarkStart w:name="z116" w:id="110"/>
    <w:p>
      <w:pPr>
        <w:spacing w:after="0"/>
        <w:ind w:left="0"/>
        <w:jc w:val="both"/>
      </w:pPr>
      <w:r>
        <w:rPr>
          <w:rFonts w:ascii="Times New Roman"/>
          <w:b w:val="false"/>
          <w:i w:val="false"/>
          <w:color w:val="000000"/>
          <w:sz w:val="28"/>
        </w:rPr>
        <w:t>
      а) услуг актеров, чтецов, певцов, музыкантов, танцоров, каскадеров, телевизионных интервьюеров и других работников искусства;</w:t>
      </w:r>
    </w:p>
    <w:bookmarkEnd w:id="110"/>
    <w:bookmarkStart w:name="z117" w:id="111"/>
    <w:p>
      <w:pPr>
        <w:spacing w:after="0"/>
        <w:ind w:left="0"/>
        <w:jc w:val="both"/>
      </w:pPr>
      <w:r>
        <w:rPr>
          <w:rFonts w:ascii="Times New Roman"/>
          <w:b w:val="false"/>
          <w:i w:val="false"/>
          <w:color w:val="000000"/>
          <w:sz w:val="28"/>
        </w:rPr>
        <w:t>
      б) услуг независимых исполнителей.</w:t>
      </w:r>
    </w:p>
    <w:bookmarkEnd w:id="111"/>
    <w:bookmarkStart w:name="z118" w:id="112"/>
    <w:p>
      <w:pPr>
        <w:spacing w:after="0"/>
        <w:ind w:left="0"/>
        <w:jc w:val="both"/>
      </w:pPr>
      <w:r>
        <w:rPr>
          <w:rFonts w:ascii="Times New Roman"/>
          <w:b w:val="false"/>
          <w:i w:val="false"/>
          <w:color w:val="000000"/>
          <w:sz w:val="28"/>
        </w:rPr>
        <w:t>
      85. Услуги авторов, композиторов, скульпторов и других работников искусства, кроме артистов-исполнителей, в части:</w:t>
      </w:r>
    </w:p>
    <w:bookmarkEnd w:id="112"/>
    <w:bookmarkStart w:name="z119" w:id="113"/>
    <w:p>
      <w:pPr>
        <w:spacing w:after="0"/>
        <w:ind w:left="0"/>
        <w:jc w:val="both"/>
      </w:pPr>
      <w:r>
        <w:rPr>
          <w:rFonts w:ascii="Times New Roman"/>
          <w:b w:val="false"/>
          <w:i w:val="false"/>
          <w:color w:val="000000"/>
          <w:sz w:val="28"/>
        </w:rPr>
        <w:t>
      а) услуг художников-сценографов, художников-оформителей, художников по свету, художников по костюмам;</w:t>
      </w:r>
    </w:p>
    <w:bookmarkEnd w:id="113"/>
    <w:bookmarkStart w:name="z120" w:id="114"/>
    <w:p>
      <w:pPr>
        <w:spacing w:after="0"/>
        <w:ind w:left="0"/>
        <w:jc w:val="both"/>
      </w:pPr>
      <w:r>
        <w:rPr>
          <w:rFonts w:ascii="Times New Roman"/>
          <w:b w:val="false"/>
          <w:i w:val="false"/>
          <w:color w:val="000000"/>
          <w:sz w:val="28"/>
        </w:rPr>
        <w:t>
      б) услуг по реставрации произведений искусства.</w:t>
      </w:r>
    </w:p>
    <w:bookmarkEnd w:id="114"/>
    <w:bookmarkStart w:name="z121" w:id="115"/>
    <w:p>
      <w:pPr>
        <w:spacing w:after="0"/>
        <w:ind w:left="0"/>
        <w:jc w:val="both"/>
      </w:pPr>
      <w:r>
        <w:rPr>
          <w:rFonts w:ascii="Times New Roman"/>
          <w:b w:val="false"/>
          <w:i w:val="false"/>
          <w:color w:val="000000"/>
          <w:sz w:val="28"/>
        </w:rPr>
        <w:t>
      86. Услуги по сухой химической чистке (включая чистку меховых изделий).</w:t>
      </w:r>
    </w:p>
    <w:bookmarkEnd w:id="115"/>
    <w:bookmarkStart w:name="z122" w:id="116"/>
    <w:p>
      <w:pPr>
        <w:spacing w:after="0"/>
        <w:ind w:left="0"/>
        <w:jc w:val="both"/>
      </w:pPr>
      <w:r>
        <w:rPr>
          <w:rFonts w:ascii="Times New Roman"/>
          <w:b w:val="false"/>
          <w:i w:val="false"/>
          <w:color w:val="000000"/>
          <w:sz w:val="28"/>
        </w:rPr>
        <w:t>
      87. Услуги салонов красоты и оздоровительных кабинетов в части:</w:t>
      </w:r>
    </w:p>
    <w:bookmarkEnd w:id="116"/>
    <w:bookmarkStart w:name="z123" w:id="117"/>
    <w:p>
      <w:pPr>
        <w:spacing w:after="0"/>
        <w:ind w:left="0"/>
        <w:jc w:val="both"/>
      </w:pPr>
      <w:r>
        <w:rPr>
          <w:rFonts w:ascii="Times New Roman"/>
          <w:b w:val="false"/>
          <w:i w:val="false"/>
          <w:color w:val="000000"/>
          <w:sz w:val="28"/>
        </w:rPr>
        <w:t>
      а) услуг дамских и мужских парикмахерских;</w:t>
      </w:r>
    </w:p>
    <w:bookmarkEnd w:id="117"/>
    <w:bookmarkStart w:name="z124" w:id="118"/>
    <w:p>
      <w:pPr>
        <w:spacing w:after="0"/>
        <w:ind w:left="0"/>
        <w:jc w:val="both"/>
      </w:pPr>
      <w:r>
        <w:rPr>
          <w:rFonts w:ascii="Times New Roman"/>
          <w:b w:val="false"/>
          <w:i w:val="false"/>
          <w:color w:val="000000"/>
          <w:sz w:val="28"/>
        </w:rPr>
        <w:t>
      б) косметических услуг, маникюра и педикюра;</w:t>
      </w:r>
    </w:p>
    <w:bookmarkEnd w:id="118"/>
    <w:bookmarkStart w:name="z125" w:id="119"/>
    <w:p>
      <w:pPr>
        <w:spacing w:after="0"/>
        <w:ind w:left="0"/>
        <w:jc w:val="both"/>
      </w:pPr>
      <w:r>
        <w:rPr>
          <w:rFonts w:ascii="Times New Roman"/>
          <w:b w:val="false"/>
          <w:i w:val="false"/>
          <w:color w:val="000000"/>
          <w:sz w:val="28"/>
        </w:rPr>
        <w:t>
      в) услуг оздоровительных кабинетов (различных оздоровительных услуг, таких как предоставляемые турецкими банями, саунами и парными банями, соляриями, салонами для похудения, центрами здоровья, массажными кабинетами (кроме кабинетов лечебного массажа) и аналогичными учреждениями);</w:t>
      </w:r>
    </w:p>
    <w:bookmarkEnd w:id="119"/>
    <w:bookmarkStart w:name="z126" w:id="120"/>
    <w:p>
      <w:pPr>
        <w:spacing w:after="0"/>
        <w:ind w:left="0"/>
        <w:jc w:val="both"/>
      </w:pPr>
      <w:r>
        <w:rPr>
          <w:rFonts w:ascii="Times New Roman"/>
          <w:b w:val="false"/>
          <w:i w:val="false"/>
          <w:color w:val="000000"/>
          <w:sz w:val="28"/>
        </w:rPr>
        <w:t>
      г) прочих услуг салонов красоты, не включенных в другие категории.</w:t>
      </w:r>
    </w:p>
    <w:bookmarkEnd w:id="120"/>
    <w:bookmarkStart w:name="z127" w:id="121"/>
    <w:p>
      <w:pPr>
        <w:spacing w:after="0"/>
        <w:ind w:left="0"/>
        <w:jc w:val="both"/>
      </w:pPr>
      <w:r>
        <w:rPr>
          <w:rFonts w:ascii="Times New Roman"/>
          <w:b w:val="false"/>
          <w:i w:val="false"/>
          <w:color w:val="000000"/>
          <w:sz w:val="28"/>
        </w:rPr>
        <w:t>
      88. Услуги татуировщиков.</w:t>
      </w:r>
    </w:p>
    <w:bookmarkEnd w:id="121"/>
    <w:bookmarkStart w:name="z128" w:id="122"/>
    <w:p>
      <w:pPr>
        <w:spacing w:after="0"/>
        <w:ind w:left="0"/>
        <w:jc w:val="both"/>
      </w:pPr>
      <w:r>
        <w:rPr>
          <w:rFonts w:ascii="Times New Roman"/>
          <w:b w:val="false"/>
          <w:i w:val="false"/>
          <w:color w:val="000000"/>
          <w:sz w:val="28"/>
        </w:rPr>
        <w:t>
      89. Услуги, предоставляемые на автостоянке.</w:t>
      </w:r>
    </w:p>
    <w:bookmarkEnd w:id="122"/>
    <w:bookmarkStart w:name="z129" w:id="123"/>
    <w:p>
      <w:pPr>
        <w:spacing w:after="0"/>
        <w:ind w:left="0"/>
        <w:jc w:val="both"/>
      </w:pPr>
      <w:r>
        <w:rPr>
          <w:rFonts w:ascii="Times New Roman"/>
          <w:b w:val="false"/>
          <w:i w:val="false"/>
          <w:color w:val="000000"/>
          <w:sz w:val="28"/>
        </w:rPr>
        <w:t>
      90. Прочие вспомогательные услуги, не включенные в другие категории, в части продажи билетов.</w:t>
      </w:r>
    </w:p>
    <w:bookmarkEnd w:id="123"/>
    <w:bookmarkStart w:name="z130" w:id="124"/>
    <w:p>
      <w:pPr>
        <w:spacing w:after="0"/>
        <w:ind w:left="0"/>
        <w:jc w:val="both"/>
      </w:pPr>
      <w:r>
        <w:rPr>
          <w:rFonts w:ascii="Times New Roman"/>
          <w:b w:val="false"/>
          <w:i w:val="false"/>
          <w:color w:val="000000"/>
          <w:sz w:val="28"/>
        </w:rPr>
        <w:t>
      91. Услуги по созданию звуковых материалов.</w:t>
      </w:r>
    </w:p>
    <w:bookmarkEnd w:id="124"/>
    <w:bookmarkStart w:name="z131" w:id="125"/>
    <w:p>
      <w:pPr>
        <w:spacing w:after="0"/>
        <w:ind w:left="0"/>
        <w:jc w:val="both"/>
      </w:pPr>
      <w:r>
        <w:rPr>
          <w:rFonts w:ascii="Times New Roman"/>
          <w:b w:val="false"/>
          <w:i w:val="false"/>
          <w:color w:val="000000"/>
          <w:sz w:val="28"/>
        </w:rPr>
        <w:t>
      92. Услуги, связанные с техникой производства кино- и видеофильмов, в части вспомогательных услуг, относящихся к производству кино- и видеофильмов, и не включенные в другие категории (редактирование, монтаж, раскраска, озвучивание, титрование, специальные эффекты, обработка фильма, проявление фильма и печатание озвученного материала и другие).</w:t>
      </w:r>
    </w:p>
    <w:bookmarkEnd w:id="125"/>
    <w:bookmarkStart w:name="z132" w:id="126"/>
    <w:p>
      <w:pPr>
        <w:spacing w:after="0"/>
        <w:ind w:left="0"/>
        <w:jc w:val="both"/>
      </w:pPr>
      <w:r>
        <w:rPr>
          <w:rFonts w:ascii="Times New Roman"/>
          <w:b w:val="false"/>
          <w:i w:val="false"/>
          <w:color w:val="000000"/>
          <w:sz w:val="28"/>
        </w:rPr>
        <w:t>
      93. Услуги в области зрелищных мероприятий и развлечений с участием исполнителей в части:</w:t>
      </w:r>
    </w:p>
    <w:bookmarkEnd w:id="126"/>
    <w:bookmarkStart w:name="z133" w:id="127"/>
    <w:p>
      <w:pPr>
        <w:spacing w:after="0"/>
        <w:ind w:left="0"/>
        <w:jc w:val="both"/>
      </w:pPr>
      <w:r>
        <w:rPr>
          <w:rFonts w:ascii="Times New Roman"/>
          <w:b w:val="false"/>
          <w:i w:val="false"/>
          <w:color w:val="000000"/>
          <w:sz w:val="28"/>
        </w:rPr>
        <w:t>
      а) услуг, касающихся исполнительского творчества, литературных и музыкальных произведений, исключая кинематографические и аудиовизуальные произведения;</w:t>
      </w:r>
    </w:p>
    <w:bookmarkEnd w:id="127"/>
    <w:bookmarkStart w:name="z134" w:id="128"/>
    <w:p>
      <w:pPr>
        <w:spacing w:after="0"/>
        <w:ind w:left="0"/>
        <w:jc w:val="both"/>
      </w:pPr>
      <w:r>
        <w:rPr>
          <w:rFonts w:ascii="Times New Roman"/>
          <w:b w:val="false"/>
          <w:i w:val="false"/>
          <w:color w:val="000000"/>
          <w:sz w:val="28"/>
        </w:rPr>
        <w:t>
      б) дополнительных услуг, касающихся развлечений, не включенных в другие категории (управление сценой, работа с декорациями, осветительной и звуковой аппаратурой в связи с исполнительским искусством).</w:t>
      </w:r>
    </w:p>
    <w:bookmarkEnd w:id="128"/>
    <w:bookmarkStart w:name="z135" w:id="129"/>
    <w:p>
      <w:pPr>
        <w:spacing w:after="0"/>
        <w:ind w:left="0"/>
        <w:jc w:val="both"/>
      </w:pPr>
      <w:r>
        <w:rPr>
          <w:rFonts w:ascii="Times New Roman"/>
          <w:b w:val="false"/>
          <w:i w:val="false"/>
          <w:color w:val="000000"/>
          <w:sz w:val="28"/>
        </w:rPr>
        <w:t>
      94. Услуги ботанических и зоологических садов в части:</w:t>
      </w:r>
    </w:p>
    <w:bookmarkEnd w:id="129"/>
    <w:bookmarkStart w:name="z136" w:id="130"/>
    <w:p>
      <w:pPr>
        <w:spacing w:after="0"/>
        <w:ind w:left="0"/>
        <w:jc w:val="both"/>
      </w:pPr>
      <w:r>
        <w:rPr>
          <w:rFonts w:ascii="Times New Roman"/>
          <w:b w:val="false"/>
          <w:i w:val="false"/>
          <w:color w:val="000000"/>
          <w:sz w:val="28"/>
        </w:rPr>
        <w:t>
      а) организации посещений ботанических и зоологических садов;</w:t>
      </w:r>
    </w:p>
    <w:bookmarkEnd w:id="130"/>
    <w:bookmarkStart w:name="z137" w:id="131"/>
    <w:p>
      <w:pPr>
        <w:spacing w:after="0"/>
        <w:ind w:left="0"/>
        <w:jc w:val="both"/>
      </w:pPr>
      <w:r>
        <w:rPr>
          <w:rFonts w:ascii="Times New Roman"/>
          <w:b w:val="false"/>
          <w:i w:val="false"/>
          <w:color w:val="000000"/>
          <w:sz w:val="28"/>
        </w:rPr>
        <w:t>
      б) сохранения и поддержания на должном уровне ботанических и зоологических садов.</w:t>
      </w:r>
    </w:p>
    <w:bookmarkEnd w:id="131"/>
    <w:bookmarkStart w:name="z138" w:id="132"/>
    <w:p>
      <w:pPr>
        <w:spacing w:after="0"/>
        <w:ind w:left="0"/>
        <w:jc w:val="both"/>
      </w:pPr>
      <w:r>
        <w:rPr>
          <w:rFonts w:ascii="Times New Roman"/>
          <w:b w:val="false"/>
          <w:i w:val="false"/>
          <w:color w:val="000000"/>
          <w:sz w:val="28"/>
        </w:rPr>
        <w:t>
      95. Услуги в области пропаганды и организации занятий спортом и спортивно-оздоровительных мероприятий в части:</w:t>
      </w:r>
    </w:p>
    <w:bookmarkEnd w:id="132"/>
    <w:bookmarkStart w:name="z139" w:id="133"/>
    <w:p>
      <w:pPr>
        <w:spacing w:after="0"/>
        <w:ind w:left="0"/>
        <w:jc w:val="both"/>
      </w:pPr>
      <w:r>
        <w:rPr>
          <w:rFonts w:ascii="Times New Roman"/>
          <w:b w:val="false"/>
          <w:i w:val="false"/>
          <w:color w:val="000000"/>
          <w:sz w:val="28"/>
        </w:rPr>
        <w:t>
      а) популяризации спорта, включая его разновидности;</w:t>
      </w:r>
    </w:p>
    <w:bookmarkEnd w:id="133"/>
    <w:bookmarkStart w:name="z140" w:id="134"/>
    <w:p>
      <w:pPr>
        <w:spacing w:after="0"/>
        <w:ind w:left="0"/>
        <w:jc w:val="both"/>
      </w:pPr>
      <w:r>
        <w:rPr>
          <w:rFonts w:ascii="Times New Roman"/>
          <w:b w:val="false"/>
          <w:i w:val="false"/>
          <w:color w:val="000000"/>
          <w:sz w:val="28"/>
        </w:rPr>
        <w:t>
      б) организации и руководства спортивными мероприятиями, устраиваемыми спортивными клубами, предоставляющими возможности заниматься спортом.</w:t>
      </w:r>
    </w:p>
    <w:bookmarkEnd w:id="134"/>
    <w:bookmarkStart w:name="z141" w:id="135"/>
    <w:p>
      <w:pPr>
        <w:spacing w:after="0"/>
        <w:ind w:left="0"/>
        <w:jc w:val="both"/>
      </w:pPr>
      <w:r>
        <w:rPr>
          <w:rFonts w:ascii="Times New Roman"/>
          <w:b w:val="false"/>
          <w:i w:val="false"/>
          <w:color w:val="000000"/>
          <w:sz w:val="28"/>
        </w:rPr>
        <w:t>
      96. Услуги, связанные с обучением домашних животных</w:t>
      </w:r>
    </w:p>
    <w:bookmarkEnd w:id="135"/>
    <w:bookmarkStart w:name="z142" w:id="136"/>
    <w:p>
      <w:pPr>
        <w:spacing w:after="0"/>
        <w:ind w:left="0"/>
        <w:jc w:val="both"/>
      </w:pPr>
      <w:r>
        <w:rPr>
          <w:rFonts w:ascii="Times New Roman"/>
          <w:b w:val="false"/>
          <w:i w:val="false"/>
          <w:color w:val="000000"/>
          <w:sz w:val="28"/>
        </w:rPr>
        <w:t>
      97. Услуги оздоровительных центров и домов отдыха.</w:t>
      </w:r>
    </w:p>
    <w:bookmarkEnd w:id="136"/>
    <w:bookmarkStart w:name="z143" w:id="137"/>
    <w:p>
      <w:pPr>
        <w:spacing w:after="0"/>
        <w:ind w:left="0"/>
        <w:jc w:val="both"/>
      </w:pPr>
      <w:r>
        <w:rPr>
          <w:rFonts w:ascii="Times New Roman"/>
          <w:b w:val="false"/>
          <w:i w:val="false"/>
          <w:color w:val="000000"/>
          <w:sz w:val="28"/>
        </w:rPr>
        <w:t>
      98. Услуги по сдаче в аренду меблированных мест для проживания.</w:t>
      </w:r>
    </w:p>
    <w:bookmarkEnd w:id="137"/>
    <w:bookmarkStart w:name="z144" w:id="138"/>
    <w:p>
      <w:pPr>
        <w:spacing w:after="0"/>
        <w:ind w:left="0"/>
        <w:jc w:val="both"/>
      </w:pPr>
      <w:r>
        <w:rPr>
          <w:rFonts w:ascii="Times New Roman"/>
          <w:b w:val="false"/>
          <w:i w:val="false"/>
          <w:color w:val="000000"/>
          <w:sz w:val="28"/>
        </w:rPr>
        <w:t>
      99. Услуги молодежных общежитий.</w:t>
      </w:r>
    </w:p>
    <w:bookmarkEnd w:id="138"/>
    <w:bookmarkStart w:name="z145" w:id="139"/>
    <w:p>
      <w:pPr>
        <w:spacing w:after="0"/>
        <w:ind w:left="0"/>
        <w:jc w:val="both"/>
      </w:pPr>
      <w:r>
        <w:rPr>
          <w:rFonts w:ascii="Times New Roman"/>
          <w:b w:val="false"/>
          <w:i w:val="false"/>
          <w:color w:val="000000"/>
          <w:sz w:val="28"/>
        </w:rPr>
        <w:t>
      100. Услуги кемпингов и стоянок для передвижных дач.</w:t>
      </w:r>
    </w:p>
    <w:bookmarkEnd w:id="139"/>
    <w:bookmarkStart w:name="z146" w:id="140"/>
    <w:p>
      <w:pPr>
        <w:spacing w:after="0"/>
        <w:ind w:left="0"/>
        <w:jc w:val="both"/>
      </w:pPr>
      <w:r>
        <w:rPr>
          <w:rFonts w:ascii="Times New Roman"/>
          <w:b w:val="false"/>
          <w:i w:val="false"/>
          <w:color w:val="000000"/>
          <w:sz w:val="28"/>
        </w:rPr>
        <w:t>
      101. Услуги, предоставляемые для временного проживания, не включенные в другие категории.</w:t>
      </w:r>
    </w:p>
    <w:bookmarkEnd w:id="140"/>
    <w:bookmarkStart w:name="z147" w:id="141"/>
    <w:p>
      <w:pPr>
        <w:spacing w:after="0"/>
        <w:ind w:left="0"/>
        <w:jc w:val="both"/>
      </w:pPr>
      <w:r>
        <w:rPr>
          <w:rFonts w:ascii="Times New Roman"/>
          <w:b w:val="false"/>
          <w:i w:val="false"/>
          <w:color w:val="000000"/>
          <w:sz w:val="28"/>
        </w:rPr>
        <w:t>
      102. Консультативные услуги по компьютерному оборудованию и услуги по интегрированию систем в части оказания услуг и помощи по вопросам, связанным с управлением компьютерными ресурсами организаций (оценка потребностей организаций в компьютерах, планирование закупок аппаратуры организацией, консультирование клиента по вопросам закупок компьютерного оборудования, консультирование по вопросам безопасности систем, проведение ревизии по связанным с компьютерами операциям организаций и т.д.), интегрированием систем (оказание технической экспертной помощи в интегрировании компьютерного оборудования и программного обеспечения).</w:t>
      </w:r>
    </w:p>
    <w:bookmarkEnd w:id="141"/>
    <w:bookmarkStart w:name="z148" w:id="142"/>
    <w:p>
      <w:pPr>
        <w:spacing w:after="0"/>
        <w:ind w:left="0"/>
        <w:jc w:val="both"/>
      </w:pPr>
      <w:r>
        <w:rPr>
          <w:rFonts w:ascii="Times New Roman"/>
          <w:b w:val="false"/>
          <w:i w:val="false"/>
          <w:color w:val="000000"/>
          <w:sz w:val="28"/>
        </w:rPr>
        <w:t>
      103. Консультативные услуги по программному обеспечению в части услуг по разработке (анализу, проектированию и созданию программ) программного обеспечения, адаптации программного обеспечения, предоставлению консультаций и помощи по техническим вопросам, связанным с компьютерным программным обеспечением, проведению исследований, решению задач ввода системы в работу, предоставлению руководящих указаний и помощи в ходе фазы запуска новой системы, предоставлению спецификации для обеспечения безопасности баз данных и т.д., предоставлению консультативных услуг по патентованному программному обеспечению.</w:t>
      </w:r>
    </w:p>
    <w:bookmarkEnd w:id="142"/>
    <w:bookmarkStart w:name="z149" w:id="143"/>
    <w:p>
      <w:pPr>
        <w:spacing w:after="0"/>
        <w:ind w:left="0"/>
        <w:jc w:val="both"/>
      </w:pPr>
      <w:r>
        <w:rPr>
          <w:rFonts w:ascii="Times New Roman"/>
          <w:b w:val="false"/>
          <w:i w:val="false"/>
          <w:color w:val="000000"/>
          <w:sz w:val="28"/>
        </w:rPr>
        <w:t>
      104. Прочие консультативные услуги, связанные с компьютерами в части предоставления профессиональных услуг, связанных с компьютерами и не включенных в другие категории: услуг по разработке соглашений по вопросам обслуживания, услуг по восстановлению программного обеспечения в случае аварии, услуг по планированию ввода в работу оборудования, услуг по планированию обеспечения качества и проверке, услуг по материально-техническому обеспечению ввода в работу системы, услуг по обеспечению качества работы системы, предоставление услуг, не включенных в другие категории.</w:t>
      </w:r>
    </w:p>
    <w:bookmarkEnd w:id="143"/>
    <w:bookmarkStart w:name="z150" w:id="144"/>
    <w:p>
      <w:pPr>
        <w:spacing w:after="0"/>
        <w:ind w:left="0"/>
        <w:jc w:val="both"/>
      </w:pPr>
      <w:r>
        <w:rPr>
          <w:rFonts w:ascii="Times New Roman"/>
          <w:b w:val="false"/>
          <w:i w:val="false"/>
          <w:color w:val="000000"/>
          <w:sz w:val="28"/>
        </w:rPr>
        <w:t>
      105. Услуги по управлению эксплуатацией компьютерного оборудования в части предоставления персонала для управления принадлежащими клиенту (арендованными им) компьютерными системами или эксплуатации их на непрерывной основе независимо от того, находятся ли они на месте, принадлежащем клиенту или поставщику. Разработка соответствующего программного обеспечения может является неотъемлемым компонентом этой услуги, в том числе услуги по техническому обслуживанию систем в части предоставления помощи по поддержанию компьютерных систем (программного обеспечения) в нормальном, рабочем состоянии, технического обслуживания, которое может предполагать исправительные или превентивные действия и включать такие услуги, как испытания с целью выявления, локализации и устранения сбоев, улучшения существующих программ, предоставления консультаций относительно надлежащего использования системы.</w:t>
      </w:r>
    </w:p>
    <w:bookmarkEnd w:id="144"/>
    <w:bookmarkStart w:name="z151" w:id="145"/>
    <w:p>
      <w:pPr>
        <w:spacing w:after="0"/>
        <w:ind w:left="0"/>
        <w:jc w:val="both"/>
      </w:pPr>
      <w:r>
        <w:rPr>
          <w:rFonts w:ascii="Times New Roman"/>
          <w:b w:val="false"/>
          <w:i w:val="false"/>
          <w:color w:val="000000"/>
          <w:sz w:val="28"/>
        </w:rPr>
        <w:t>
      106. Услуги по обслуживанию и ремонту мотоциклов и снегоходов.</w:t>
      </w:r>
    </w:p>
    <w:bookmarkEnd w:id="145"/>
    <w:bookmarkStart w:name="z152" w:id="146"/>
    <w:p>
      <w:pPr>
        <w:spacing w:after="0"/>
        <w:ind w:left="0"/>
        <w:jc w:val="both"/>
      </w:pPr>
      <w:r>
        <w:rPr>
          <w:rFonts w:ascii="Times New Roman"/>
          <w:b w:val="false"/>
          <w:i w:val="false"/>
          <w:color w:val="000000"/>
          <w:sz w:val="28"/>
        </w:rPr>
        <w:t>
      107. Услуги по обслуживанию и ремонту автоприцепов, полуприцепов и других автотранспортных средств.</w:t>
      </w:r>
    </w:p>
    <w:bookmarkEnd w:id="146"/>
    <w:bookmarkStart w:name="z153" w:id="147"/>
    <w:p>
      <w:pPr>
        <w:spacing w:after="0"/>
        <w:ind w:left="0"/>
        <w:jc w:val="both"/>
      </w:pPr>
      <w:r>
        <w:rPr>
          <w:rFonts w:ascii="Times New Roman"/>
          <w:b w:val="false"/>
          <w:i w:val="false"/>
          <w:color w:val="000000"/>
          <w:sz w:val="28"/>
        </w:rPr>
        <w:t>
      108. Услуги по исследованиям и опытным разработкам в междисциплинарных областях.</w:t>
      </w:r>
    </w:p>
    <w:bookmarkEnd w:id="147"/>
    <w:bookmarkStart w:name="z154" w:id="148"/>
    <w:p>
      <w:pPr>
        <w:spacing w:after="0"/>
        <w:ind w:left="0"/>
        <w:jc w:val="both"/>
      </w:pPr>
      <w:r>
        <w:rPr>
          <w:rFonts w:ascii="Times New Roman"/>
          <w:b w:val="false"/>
          <w:i w:val="false"/>
          <w:color w:val="000000"/>
          <w:sz w:val="28"/>
        </w:rPr>
        <w:t>
      109. Консультативные услуги по вопросам управления производством в части оказания консультативной, управленческой и оперативной помощи, включая методы повышения производительности, сокращения производственных затрат и повышения качества продукции.</w:t>
      </w:r>
    </w:p>
    <w:bookmarkEnd w:id="148"/>
    <w:bookmarkStart w:name="z155" w:id="149"/>
    <w:p>
      <w:pPr>
        <w:spacing w:after="0"/>
        <w:ind w:left="0"/>
        <w:jc w:val="both"/>
      </w:pPr>
      <w:r>
        <w:rPr>
          <w:rFonts w:ascii="Times New Roman"/>
          <w:b w:val="false"/>
          <w:i w:val="false"/>
          <w:color w:val="000000"/>
          <w:sz w:val="28"/>
        </w:rPr>
        <w:t>
      110. Консультативные услуги по вопросам управления в сфере логистики.</w:t>
      </w:r>
    </w:p>
    <w:bookmarkEnd w:id="149"/>
    <w:bookmarkStart w:name="z156" w:id="150"/>
    <w:p>
      <w:pPr>
        <w:spacing w:after="0"/>
        <w:ind w:left="0"/>
        <w:jc w:val="both"/>
      </w:pPr>
      <w:r>
        <w:rPr>
          <w:rFonts w:ascii="Times New Roman"/>
          <w:b w:val="false"/>
          <w:i w:val="false"/>
          <w:color w:val="000000"/>
          <w:sz w:val="28"/>
        </w:rPr>
        <w:t>
      111. Консультативные услуги в области предпринимательства в части регионального развития, промышленного развития и развития туризма.</w:t>
      </w:r>
    </w:p>
    <w:bookmarkEnd w:id="150"/>
    <w:bookmarkStart w:name="z157" w:id="151"/>
    <w:p>
      <w:pPr>
        <w:spacing w:after="0"/>
        <w:ind w:left="0"/>
        <w:jc w:val="both"/>
      </w:pPr>
      <w:r>
        <w:rPr>
          <w:rFonts w:ascii="Times New Roman"/>
          <w:b w:val="false"/>
          <w:i w:val="false"/>
          <w:color w:val="000000"/>
          <w:sz w:val="28"/>
        </w:rPr>
        <w:t>
      112. Научные и технические консультативные услуги, не включенные в другие категории, в части научных консультационных услуг математиков, статистиков и т.д.</w:t>
      </w:r>
    </w:p>
    <w:bookmarkEnd w:id="151"/>
    <w:bookmarkStart w:name="z158" w:id="152"/>
    <w:p>
      <w:pPr>
        <w:spacing w:after="0"/>
        <w:ind w:left="0"/>
        <w:jc w:val="both"/>
      </w:pPr>
      <w:r>
        <w:rPr>
          <w:rFonts w:ascii="Times New Roman"/>
          <w:b w:val="false"/>
          <w:i w:val="false"/>
          <w:color w:val="000000"/>
          <w:sz w:val="28"/>
        </w:rPr>
        <w:t>
      113. Услуги по вопросам управления, кроме руководства (управления) строительными проектами, в части координации ресурсов и организации контроля за их использованием в процессе подготовки, осуществления и завершения проекта по поручению клиента.</w:t>
      </w:r>
    </w:p>
    <w:bookmarkEnd w:id="152"/>
    <w:bookmarkStart w:name="z159" w:id="153"/>
    <w:p>
      <w:pPr>
        <w:spacing w:after="0"/>
        <w:ind w:left="0"/>
        <w:jc w:val="both"/>
      </w:pPr>
      <w:r>
        <w:rPr>
          <w:rFonts w:ascii="Times New Roman"/>
          <w:b w:val="false"/>
          <w:i w:val="false"/>
          <w:color w:val="000000"/>
          <w:sz w:val="28"/>
        </w:rPr>
        <w:t>
      114. Услуги по руководству проектами (контроль за отчетностью и расходами, закупки, планирование графика работ, координация работы субподрядчиков, проверка и контроль качества и т.д.).</w:t>
      </w:r>
    </w:p>
    <w:bookmarkEnd w:id="153"/>
    <w:bookmarkStart w:name="z160" w:id="154"/>
    <w:p>
      <w:pPr>
        <w:spacing w:after="0"/>
        <w:ind w:left="0"/>
        <w:jc w:val="both"/>
      </w:pPr>
      <w:r>
        <w:rPr>
          <w:rFonts w:ascii="Times New Roman"/>
          <w:b w:val="false"/>
          <w:i w:val="false"/>
          <w:color w:val="000000"/>
          <w:sz w:val="28"/>
        </w:rPr>
        <w:t>
      115. Услуги по вопросам управления и административные услуги с предоставлением или без предоставления своего персонала.</w:t>
      </w:r>
    </w:p>
    <w:bookmarkEnd w:id="154"/>
    <w:bookmarkStart w:name="z161" w:id="155"/>
    <w:p>
      <w:pPr>
        <w:spacing w:after="0"/>
        <w:ind w:left="0"/>
        <w:jc w:val="both"/>
      </w:pPr>
      <w:r>
        <w:rPr>
          <w:rFonts w:ascii="Times New Roman"/>
          <w:b w:val="false"/>
          <w:i w:val="false"/>
          <w:color w:val="000000"/>
          <w:sz w:val="28"/>
        </w:rPr>
        <w:t>
      116. Услуги по упаковке.</w:t>
      </w:r>
    </w:p>
    <w:bookmarkEnd w:id="155"/>
    <w:bookmarkStart w:name="z162" w:id="156"/>
    <w:p>
      <w:pPr>
        <w:spacing w:after="0"/>
        <w:ind w:left="0"/>
        <w:jc w:val="both"/>
      </w:pPr>
      <w:r>
        <w:rPr>
          <w:rFonts w:ascii="Times New Roman"/>
          <w:b w:val="false"/>
          <w:i w:val="false"/>
          <w:color w:val="000000"/>
          <w:sz w:val="28"/>
        </w:rPr>
        <w:t>
      117. Услуги по защите окружающей среды в части охраны природы и ландшафтов.</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