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61d" w14:textId="613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Критерии отнесения продукции к медицинским изделиям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июня 2021 года № 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статьей 31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различий в требованиях, предъявляемых при отнесении продукции к медицинским изделиям, а также в целях принятия мер, необходимых для гармонизации законодательства государств – членов Евразийского экономического союза в сфере обращения медицинских изделий,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Критерии отнесения продукции к медицинским изделиям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ноября 2018 г. № 25)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 15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Критерии отнесения продукции к медицинским изделиям в рамках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"д"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 продукция для проведения лазерной и фотоэпиляции.".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подпункте "и"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жевательные резинки и леденцы немедицинского назначения"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"б" слова ", оборудование для кварцевания"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подпунктами "г" и "д"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салфетки антисептические для обработки рук хирурга, операционного и инъекционного полей;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индикаторы контроля качества стерилизации.".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подпункте "а"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"санитизирующие," исключить.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"и"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 голосообразующие аппараты.".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"а" дополнить словами "и медицинские респираторы, предназначенные для ограничения передачи инфекционных агентов";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"в"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бахилы, предназначенные производителем для предотвращения перекрестной контаминации в медицинской организации;";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"г" слова "от радиации пациентов или медицинского персонала" заменить словами "пациентов или медицинского персонала от радиации";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подпункте "ж" слова "(в том числе медицинские халаты)" заменить словами "и пациентов";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подпункт "з"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хирургическое белье (в том числе простыни, пеленки, чехлы, применяемые в хирургических помещениях);".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"а" дополнить словами ", в том числе предназначенные для работы во вредных условиях производства, чрезвычайных ситуациях";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"в" после слов "изделия для защиты" дополнить словами "от химических и физических факторов, в том числе";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"д" слова "линзы без диоптрий," исключить.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Программное обеспечение является медицинским изделием при условии его соответствия всем следующим критериям: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 представляет собой программу для ЭВМ или программные модули вне зависимости от используемой аппаратной платформы, а также способов размещения программного обеспечения и предоставления доступа к нему;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 не является составной частью другого медицинского изделия;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программное обеспечение предназначено производителем для оказания медицинской помощи;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результат действия программного обеспечения заключается в интерпретации данных в автоматическом режиме, в том числе с использованием технологий искусственного интеллекта, или по заданным медицинским работником параметрам, влияющим на принятие клинических решений, набора данных.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Примеры методов и технологий, применяемых в функциях программного обеспечения, которые не являются интерпретацией данных: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отображение данных, полученных от медицинского изделия, в том числе в заданном формате;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расчет по заданным формулам;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перевод между единицами измерения;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построение статистических отчетов и графиков;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растровый или векторный редактор изображений;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сигнализация отклонений в данных при наличии возможности отображения исходных данных и при условии задания параметров сигнализации отклонений пользователем;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функции создания экранных форм, бизнес-процессов, отчетности и иных представлений, которые используются для автоматизации бизнес-процессов медицинской организации в процессе эксплуатации программного обеспечения.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Примеры программного обеспечения (в том числе примеры функций, источников набора данных, предназначений, платформ, способов представления доступа и т.д.), которое относится к медицинским изделиям: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 для просмотра врачом индивидуальной анатомической 3D-модели на основе изображений компьютерной томографии, соответствующее следующим критериям: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вычисление дистанции между двумя точками анатомической 3D-модели;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томограф;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врачами-рентгенологами, в том числе при оказании экстренной помощи;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 или планшет;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магазин приложений;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 поддержки принятия врачебных решений при инсульте, соответствующее следующим критериям: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дифференциация между ишемическим и геморрагическим инсультом на основе диагностических изображений;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или магнитно-резонансный томограф;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врачами-реаниматологами, нейрохирургами и неврологами в нейрореанимациях и сосудистых центрах, в том числе при оказании экстренной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любая с поддержкой web-браузера;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интернет-сайт по SaaS-модели лицензирования;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программное обеспечение для помощи врачу в диагностике злокачественных новообразований, соответствующее следующим критериям: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построение карты патологических изменений поверхности кожи, вычислении их фрактальной размерности для оценки степени вероятности их злокачественности;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посредством фотографирования встроенной камерой смартфона;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врачами-дерматовенерологами на первичном приеме;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сайт разработчика;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программное обеспечение для помощи врачу в диагностике туберкулезного или вирусного менингита у детей, соответствующее следующим критериям: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анализ данных спектроскопии спинномозговой жидкости с целью диагностики туберкулезного или вирусного менингита у детей;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спектрограф;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врачом-лаборантом;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программное обеспечение для поддержки принятия врачебных решений при определении риска развития колоректального рака, соответствующее следующим критериям: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оценка риска развития колоректального рака на основе имеющихся данных о пациенте из группы высокого риска при разработке его индивидуального плана профилактических мероприятий;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и диагностическое оборудование;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различных специальностей на первичном или повторном приеме;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программное обеспечение для помощи врачу в диагностике аритмии, соответствующее следующим критериям: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анализ данных о сердечном ритме для диагностики аритмии;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пульсоксиметры с интерфейсом беспроводной передачи данных;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любой специальности, в том числе при оказании экстренной помощи;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смартфон;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магазин приложений;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программное обеспечение для помощи врачу в планировании техники проведения хирургических операций, соответствующее следующим критериям: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построение и визуализация индивидуальной анатомической 3D-модели на основе изображений компьютерной томографии, используемой для определения мест размещения катетеров на внутренней части бронхиального дерева и в легочной ткани или для размещения маркеров в мягкой легочной ткани;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компьютерный томограф;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врачами-хирургами (торакальная хирургия, радиохирургия);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с возможностью скачивания дистрибутива с сайта разработчика;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программное обеспечение для помощи врачу в выполнении морфометрических измерений, соответствующее следующим критериям: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распознавание изображений и морфометрия цитологических и гистологических препаратов;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цифровые микроскопы;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лаборантами;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на неограниченный срок с возможностью скачивания дистрибутива с сайта разработчика;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программное обеспечение для дистанционного мониторинга состояния здоровья пожилых пациентов с коморбидными хроническими заболеваниями, соответствующее следующим критериям: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автоматическое выявление патологических изменений артериального давления и частоты сердечных сокращений, признаков нарушения ритма с последующим оповещением лиц, осуществляющих наблюдение и (или) уход за пациентом, по собранным и полученным на центральный сервер данным в автоматическом режиме;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тонометры с интерфейсом беспроводной передачи данных;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медицинским работником;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права использования программы с возможностью скачивания дистрибутива с сайта разработчика;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программное обеспечение для разработки индивидуальной программы реабилитации, соответствующее следующим критериям: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прогнозирование и оценка степени запланированного результата на основе имеющихся данных о пациенте;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медицинские работники и диагностическое оборудование;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врачами-реабилитологами;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 у разработчика;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программное обеспечение, применяемое по назначению врача, для расчета пациентом, страдающим диабетом с высоким риском гипогликемии, болюсной дозы инсулина на основе данных о потреблении углеводов, ожидаемой физической активности и уровне глюкозы в крови перед едой, соответствующее следующим критериям: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подбор дозы прандиального инсулина;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пациент и диагностическое оборудование;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пациентом по назначению лечащего врача;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любая с поддержкой web-браузера;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интернет сайт по SaaS-модели лицензирования;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программное обеспечение радиологической системы архивации и передачи изображений для получения, хранения, передачи, обработки (изменения качества изображения, сжатия) и просмотра изображений врачом, соответствующее следующим критериям: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интерпретации – определение морфометрических показателей изображения;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набора данных – различные виды оборудования лучевой диагностики;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– использование врачами для оказания медицинской помощи;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аппаратная платформа – персональный компьютер;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предоставления доступа – приобретение лицензии и электронного носителя у разработчика.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Примеры программного обеспечения, которое не относится к медицинским изделиям: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программное обеспечение, предназначенное для автоматизации административно-хозяйственной деятельности медицинской организации;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программное обеспечение, включая мобильные приложения, предназначенное производителем для целей содействия здоровому образу жизни и для формирования у людей ответственного отношения к сохранению и укреплению здоровья, поддержанию активного долголетия, которое в том числе измеряет (рассчитывает) количество шагов, скорость ходьбы (бега), пульс, количество потраченных и (или) потребленных калорий (жидкости), вес, индекс массы тела и т.п.;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медицинские информационные системы медицинской организации, лабораторные информационные системы, программное обеспечение для ведения электронных медицинских карт, системы архивирования и передачи изображений, если такое программное обеспечение не содержит функций интерпретации данных;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программное обеспечение, включая его обновление, применяемое для управления медицинским изделием и контроля за его работоспособностью;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программное обеспечение, которое использует данные, полученные от одного или нескольких медицинских изделий, но не предназначено для оказания медицинской помощи. Например, программное обеспечение, которое шифрует и (или) объединяет данные (в том числе и данные пациентов), полученные от одного или нескольких медицинских изделий, для их дальнейшей передачи;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программное обеспечение для обмена текстовыми и (или) голосовыми сообщениями, электронными документами, фотографическими изображениями, видео- и аудиозаписями (потоками) и иными данными между медицинским работником и пациентом, их регистрации, хранения и предоставления к ним доступа при оказании медицинской помощи, в том числе с применением телемедицинских технологий, или для записи на прием;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программное обеспечение для учета, планирования и контроля выполнения мероприятий регламентного технического обслуживания и планового ремонта медицинских изделий;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программное обеспечение, предназначенное для применения неограниченным кругом пользователей в образовательных, научно-популярных, справочно-информационных целях, в том числе для выбора медицинского специалиста, для напоминания (контроля) о необходимости приема лекарственного препарата, предоставления информации из общей характеристики лекарственного препарата и инструкции по медицинскому применению.".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Пункт 26 дополнить подпунктами "в" и "г" следующего содержания: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упаковка для стерилизации медицинских изделий, используемая в медицинских учреждениях;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устройства (инъекторы) для введения лекарственных препаратов, выпускаемых в сменных картриджах.".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 Не относятся к медицинским изделиям: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первичная, промежуточная и вторичная (потребительская) упаковка лекарственных препаратов, в том числе первичная упаковка лекарственного препарата, являющаяся средством введения (например, мультидозовая шприц-ручка с вмонтированным несъемным картриджем, предзаполненный шприц);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дозирующие устройство (дозатор) и (или) устройство для растворения (разведения) лекарственного препарата (например, адаптер, дозирующий шприц, дозирующий колпачок, дозирующая ложка), вложенные во вторичную (потребительскую) упаковку лекарственного препарата;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пакетики или таблетки с влагопоглотителем, вложенные в первичную или вторичную (потребительскую) упаковку лекарственного препарата.".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"б" изложить в следующей редакции: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 специальная мебель, в том числе столы анестезиолога, процедурные столики, штативы (стойки) для инфузий и т.д.;";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подпунктом "е" следующего содержания: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 медицинские кресла (стоматологические, гинекологические, диализные, для донора и др.).".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Подпункты "б", "л" и "н"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"а" слова "и т. д." исключить;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"б" исключить;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"г" слово "нозологий" заменить словами "заболеваний или патологических состояний";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подпунктами "е" и "ж" следующего содержания: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"е) питательные среды, которые специально разработаны и предназначены для предоставления информации, касающейся физиологического или патологического состояния, с использованием биологического материала, полученного от человека;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наборы реагентов, предназначенные для выделения нуклеиновых кислот (ДНК и (или) РНК) из биологического материала, полученного от человека, и последующего применения в комбинации с медицинским изделием для диагностики in vitro с целью обнаружения специфического аналита.".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"г" изложить в следующей редакции: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 изделия, включая оборудование, измерительные приборы и реагенты, предназначенные производителем для применения в научно-исследовательских целях;";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подпункте "и" слова "фетальная телячья сыворотка," исключить;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подпунктом "л" следующего содержания: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"л) кровь, плазма, сыворотка кроличья, телячья, баранья, лошадиная и иных животных, питательные среды без специфического медицинского применения и прочие питательные добавки или вспомогательные тесты (например, тест на образование индола, оксидазный тест, тест на образование сероводорода, тест Фогеса – Проскауэра).".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