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8d93" w14:textId="20f8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Основных направлений промышленного сотрудничества в рамках Евразийского экономического союза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ноября 2021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30 апреля 2021 г. № 5: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Утвердить прилагаемый план мероприятий по реализации Основных направлений промышленного сотрудничества в рамках Евразийского экономического союза до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2021 г. № 22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Основных направлений промышленного сотрудничества в рамках Евразийского экономического союза до 2025 года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Использование потенциала рынка Евразийского экономического союза (далее – Союз)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Выявление и устранение барьеров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работы с обращениями промышленных организаций по вопросам, касающимся барьеров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основе, при поступлении обращений от промышленных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Комиссии, подготовленные на основе поступивших обращений, содержащих сведения о препятствиях, для формирования заключения о наличии либо отсутствии признаков барьеров и ограничений на внутреннем рынке Союза уполномоченным департаментом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Мониторинг системообразующих предприятий государств – членов Союза (далее – государства-члены) (с проведением анкетирования) и подготовка доклада о выявленных барьерах на основе указанного мониторинга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включения в доклад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Основных направлений промышленного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Подготовка предложений по снижению трансграничных барьеров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формированию условий для производственной кооперации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реже 1 раза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 рассмотрения органами Союза/акт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промышленных политик государств-членов в отношении чувствительных товаров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Ведение на официальном сайте Союза реестра нормативных правовых актов (проектов актов), принятых (разработанных) государствами-членами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чувствительных товаров, и анализ таких нормативных правовых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на официальном сайте Союза (в закрытом разделе), проработка вопроса автоматизации процесса поиска и выявления нормативных правовых актов по чувствительным товарам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Подготовка отчета об исполнении государствами-членами права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чувствительных товаров и направление его государствам-членам для учета в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для направления государствам-членам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Мониторинг исполнения механизма обязательного информирования о проектах нормативных правовых актов, предусматривающих предоставление специфических субсидий производителям чувствительных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постоянной основе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 о результатах мониторинга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Анализ проектов нормативных правовых актов, предусматривающих предоставление специфических субсидий производителям чувствительных товаров, и подготовка заключения об их соответствии положениям Договора о Евразийском экономическом союзе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о соответствии проектов нормативных правовых актов положениям Договора о Евразийском экономическом союзе от 29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в сфере промышленных субсидий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Обобщение информации о принятых государствами-членами нормативных правовых актах, предусматривающих предоставление специфических субсидий производителям чувствительных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принятых нормативных правовых актов, предусматривающих предоставление специфических субсидий, на официальном сайте Союза (в закрытом разделе)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Организация (по мере необходимости) консультаций государств-членов перед принятием мер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чувствительных товаров для учета взаимных позиций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кооперационного сотрудничества и реализация совместных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Формирование евразийской сети промышленной кооперации, субконтрактации и трансфера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верхнеуровневого плана мероприятий по реализации проекта "Евразийская сеть промышленной кооперации, субконтрактации и трансфера технологий", утвержденного распоряжением Совета Евразийской экономической комиссии от 28 мая 2019 г. № 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Формирование предложений по перспективным кооперационным проектам, механизмам их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 рамках цифровой повестки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рабочей группы по рассмотрению кооперационных проектов, имеющих интеграционный потенциал, для финансирования Евразийским банком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Подготовка периодических отраслевых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основе, 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отраслевые обзоры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Мониторинг реализации карты индустриализации Союза, актуализация ее содержания по предложениям уполномоченных органов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Обеспечение взаимного участия организаций, финансовых и нефинансовых институтов, банков государств-членов в реализации проектов на основе наилучших мировых практик путем проведения поиска и отбора проектов с интеграционным эффектом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мере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участников евразийских технологических платформ (далее – ЕТП) для рассмотрения государствами-членами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Углубление кооперационного сотрудничества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Разработка предложений по расширению механизмов поддержки кооперационных проектов в рамках Союза (в том числе посредством привлечения международных финансовых институтов) для рассмотрения органами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доклады на заседаниях органов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Проработка возможности унификации требований к промышленным товарам, предусмотренных законодательством государств-членов, с учетом актов органов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2024 г.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об унификации требований к промышленным товарам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Формирование на основе предложений государств-членов перечня товаров, в отношении которых целесообразно определить условия, производственные и технологические операции, при выполнении которых товар будет считаться происходящим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государства-члена, для последующего внесения изменений в приложение № 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г. № 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(по мере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совещаний, предложения для рассмотрения государствами-членами в рамках работы, проводимой Департаментом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Совместная работа на экспортных рынках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Продвижение совместно произведенных товаров на рынки третьих стран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Проработка возможности формирования механизма финансирования в национальных валютах государств-членов для поддержки проектов с интеграционным эффектом (при участии Евразийского банка развития)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 рассмотрения на заседании профильной рабочей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Проработка возможности применения совместных мер нефинансовой поддержки экспорта в части использования информационных ресурсов, созданных в государствах-членах для поддержки экспорта товаров, произведенных в государствах-членах, на рынки третьих стран (в том числе проведения совместных выставочно-ярмарочных мероприятий с размещением информации на официальном сайте Союза)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Проведение анализа перспективных рынков и отраслей промышленности для совместного экспорта государств-членов и разработка (при необходимости) соответствующих рекомендаций для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Проведение анализа наилучших мировых практик поддержки экспорта и разработка (при необходимости) предложений по совершенствованию применяемых механизмов для рассмотрения органами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информация, размещенная на официальном сайте Союза и направленная в 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 с объединениями деловых кругов третьих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Организация взаимодействия с объединениями деловых кругов третьих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включения в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деятельности, представляемый на рассмотрение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Проведение анализа проблемных вопросов, ограничивающих развитие отраслевых локализованных производств в государствах-членах, включение промышленных организаций государств-членов в международные производственные цепочки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 включения в доклад по результатам мониторинга системообразующих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Сотрудничество с государствами, международными организациями и международными интеграционными объединениями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включения в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деятельности, представляемый на рассмотрение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Организация обмена опытом с международными организациями о наилучших практиках мониторинга, прогнозирования, стимулирования развития промышленных комплексов государств-членов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для рассмотрения на заседании Консультативного комитета по промышленности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Инновационное сотрудничество и цифровизация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общей системы технологического прогнозирования в рамках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Формирование постоянно действующей площадки для обсуждения тенденций и прогнозов развития технологий по ключевым направлениям с участием представителей институтов развития, организаций – разработчиков инноваций (включая научно-исследовательские, промышленные предприятия)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 решение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Подготовка обзора о тенденциях и перспективах развития технологий, рынков инновационных товаров в мире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 и выработка предложений о перспективных направлениях технологического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Союза, мерах его поддержки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рассмотрения 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в рамках ЕТП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Организация взаимодействия ведущих промышленных предприятий, научных и образовательных учреждений, государственных органов, общественных организаций в рамках ЕТП как постоянно действующих площадок сотрудничества по направлениям технологического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участники ЕТП, представители бизнес-сообществ, научные и производственные организации, хозяйствующие субъекты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от участников ЕТП или государств-членов по организации взаимодействия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 Проведение мониторинга деятельности ЕТП, подготовка соответствующего доклада (с указанием предложений по повышению эффективности их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государства-члены, участники ЕТП, представители бизнес-сообществ, научные и производственные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года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евразийских центров компетенций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Создание государствами-членами условий для формирования хозяйствующими субъектами государств-членов евразийских центров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государства-члены,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бизнес-сообществ, научные и производственные организации, хозяйствующие субъекты государств-членов, в том числе участники ЕТП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 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Обмен опытом в сфере промышленно-технологического сотрудничества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 Содействие установлению рабочих контактов между научно-исследовательскими организациями, институтами развития и промышленными предприятиями государств-членов, разработка предложений по повышению эффективности реализуемых в государствах-членах научно-исследовательских и опытно-конструкторских работ для рассмотрения органами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представители бизнес-сообществ, научные и производственные организации, хозяйствующие субъекты государств-членов, в том числе участники ЕТП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для рассмотрения органами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Углубление сотрудничества в рамках деятельности объектов индустриально-инновационной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Участие в развитии механизма "единого окна" и обеспечении условий его доступности для предпринимателей и производителей, желающих создать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представители бизнес-сообществ, научные и производственные организации, хозяйствующие субъекты государств-членов, в том числе участники ЕТП 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Цифровая трансформация промышленности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 Развитие сотрудничества в сфере цифровой трансформации промышленности при участии отраслевых ассоциаций, ведущих технологических компаний и профильных организаций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представители бизнес-сообществ, научные и производственные организации, хозяйствующие субъекты государств-членов, в том числе участники ЕТП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2024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размещения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 Подготовка рекомендаций по вопросам цифровой трансформации предприятий и реализации цифровых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2024 г.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Стратегические направления углубления промышленной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Всесторонняя оценка целесообразности формирования общей стратегии развития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Подготовка комплексного доклада о целесообразности формирования в рамках Союза общей стратегии развития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инструментов и уровня государственной поддержки промышленности в государствах-членах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проработка возможных направлений их сближения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Проведение анализа и оценки инструментов и уровня государственной поддержки промышленности в государствах-членах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Консультативного комитета по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 Подготовка доклада об инструментах, уровнях государственной поддержки промышленности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предложений по возможным направлениям их сближения) для рассмотрения органами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Евразийского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экономического сотрудничества в сфере "зеленых" технологий и защиты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Изучение вопроса введения поэтапного запрета на ввоз и производство одноразового пластика (в том числе пакетов) и формирование предложений на основе анализа промышленной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 по итогам проведения социально-экономического анализа целесообразности введения поэтапного запрета на ввоз и производство отдельных видов полимерных изделий одноразового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Снижение доли незаконного оборота промышленных товаров и развитие синхронизированных информационных систем прослеживаемости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Участие в разработке проектов актов органов Союза по вопросам прослеживаемости промышленных товаров, перемещаемых между государствами-членами, в целях реализации Соглашения о механизме прослеживаемости товаров, ввезенных на таможенную территорию Евразийского экономического союза, от 29 мая 2019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декабря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совещаний, предложения для рассмотрения государствами-членами в рамках работы, проводимой Департаментом финансовой политики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Участие в разработке единого цифрового каталога товаров Союза на основе соответствующих каталогов государств-членов в части, касающейся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2023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формированию цифрового каталога товаров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Информационное взаимодействие (с использованием интегрированной информационной системы Союза) и аналитическая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Подготовка электронного информационно-аналитического обзора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и тенденциях развития промышленности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индикаторов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пунктами 1 и 2 раздела I перечня индикаторов развития промышленности и кооперационного сотрудничества в рамках Евразийского экономического союза (приложение № 4 к Основным направлениям промышленного сотрудничества в рамках Евразийского экономического союза до 2025 года) (далее – перечень) и размещение его на официальном сайте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информационно-аналитический обзор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Осуществление мониторинга рынка промышленных товаров в рамках Союза с использованием индикаторов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разделами I – III перечня и разработка предложений по использованию потенциала рынка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Подготовка доклада о результатах мониторинга рынка промышленных товаров в рамках Союза, включая результаты мониторинга кооперационного сотрудничества с использованием индикаторов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разделами IV и V перечня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Коллегии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Подготовка доклада о результатах мониторинга реализации Основных направлений промышленного сотрудничества в рамках Евразийского экономического союза до 2025 года, включающего в себя (при необходимости) информацию о результатах мониторинга системообразующих предприятий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Евразийского межправительственного совета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Подготовка обзора проектов создания промышленных производственных мощностей в государствах-членах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обзор, протокольная запись Коллегии Комиссии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Структурным подразделением Комиссии, ответственным за реализацию мероприятий настоящего плана, является Департамент промышленной политики, за исключением мероприятий, предусмотренных пунктом 17 настоящего плана, ответственным за реализацию которого является Департамент конкурентной политики и политики в области государственных закупок, а также пунктом 39, ответственным за реализацию которого является Департамент финансовой политики.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Финансирование реализации указанных в настоящем плане мероприятий осуществляется заинтересованными государствами-членами за счет и в пределах средств, предусматриваемых в бюджетах государств-членов уполномоченным государственным органам на выполнение их функций, а также за счет внебюджетных источников, привлекаемых государствами-членами (их хозяйствующими субъектами) в порядке, установленном законодательством государств-членов.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