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d41b" w14:textId="505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подвижного состава метрополитена"</w:t>
      </w:r>
    </w:p>
    <w:p>
      <w:pPr>
        <w:spacing w:after="0"/>
        <w:ind w:left="0"/>
        <w:jc w:val="both"/>
      </w:pPr>
      <w:r>
        <w:rPr>
          <w:rFonts w:ascii="Times New Roman"/>
          <w:b w:val="false"/>
          <w:i w:val="false"/>
          <w:color w:val="000000"/>
          <w:sz w:val="28"/>
        </w:rPr>
        <w:t>Решение Совета Евразийской экономической комиссии от 2 декабря 2021 года № 137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подвижного состава метрополитена" (ТР ЕАЭС 052/2021).</w:t>
      </w:r>
    </w:p>
    <w:bookmarkEnd w:id="1"/>
    <w:bookmarkStart w:name="z6" w:id="2"/>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безопасности подвижного состава метрополитена" (ТР ЕАЭС 052/2021) вступает в силу по истечении 36 месяцев с даты вступления настоящего Решения в силу.</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Совета Евразийской экономической комиссии: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 декабря 2021 г. № 137 </w:t>
            </w:r>
          </w:p>
        </w:tc>
      </w:tr>
    </w:tbl>
    <w:bookmarkStart w:name="z10" w:id="5"/>
    <w:p>
      <w:pPr>
        <w:spacing w:after="0"/>
        <w:ind w:left="0"/>
        <w:jc w:val="left"/>
      </w:pPr>
      <w:r>
        <w:rPr>
          <w:rFonts w:ascii="Times New Roman"/>
          <w:b/>
          <w:i w:val="false"/>
          <w:color w:val="000000"/>
        </w:rPr>
        <w:t xml:space="preserve"> Технический регламент Евразийского экономического союза "О безопасности подвижного состава метрополитена" </w:t>
      </w:r>
    </w:p>
    <w:bookmarkEnd w:id="5"/>
    <w:bookmarkStart w:name="z11" w:id="6"/>
    <w:p>
      <w:pPr>
        <w:spacing w:after="0"/>
        <w:ind w:left="0"/>
        <w:jc w:val="left"/>
      </w:pPr>
      <w:r>
        <w:rPr>
          <w:rFonts w:ascii="Times New Roman"/>
          <w:b/>
          <w:i w:val="false"/>
          <w:color w:val="000000"/>
        </w:rPr>
        <w:t xml:space="preserve"> (ТР ЕАЭС 052/2021)  </w:t>
      </w:r>
    </w:p>
    <w:bookmarkEnd w:id="6"/>
    <w:bookmarkStart w:name="z12" w:id="7"/>
    <w:p>
      <w:pPr>
        <w:spacing w:after="0"/>
        <w:ind w:left="0"/>
        <w:jc w:val="left"/>
      </w:pPr>
      <w:r>
        <w:rPr>
          <w:rFonts w:ascii="Times New Roman"/>
          <w:b/>
          <w:i w:val="false"/>
          <w:color w:val="000000"/>
        </w:rPr>
        <w:t xml:space="preserve"> I. Область применения  </w:t>
      </w:r>
    </w:p>
    <w:bookmarkEnd w:id="7"/>
    <w:bookmarkStart w:name="z13" w:id="8"/>
    <w:p>
      <w:pPr>
        <w:spacing w:after="0"/>
        <w:ind w:left="0"/>
        <w:jc w:val="both"/>
      </w:pPr>
      <w:r>
        <w:rPr>
          <w:rFonts w:ascii="Times New Roman"/>
          <w:b w:val="false"/>
          <w:i w:val="false"/>
          <w:color w:val="000000"/>
          <w:sz w:val="28"/>
        </w:rPr>
        <w:t>
      1. Настоящий технический регламент распространяется на вновь разрабатываемые, модернизируемые, изготавливаемые подвижной состав метрополитена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метрополитене.</w:t>
      </w:r>
    </w:p>
    <w:bookmarkEnd w:id="8"/>
    <w:bookmarkStart w:name="z14" w:id="9"/>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 подвижной состав метрополитена и его составные части, непосредственно влияющие на безопасность такого подвижного состава.</w:t>
      </w:r>
    </w:p>
    <w:bookmarkEnd w:id="9"/>
    <w:bookmarkStart w:name="z15" w:id="10"/>
    <w:p>
      <w:pPr>
        <w:spacing w:after="0"/>
        <w:ind w:left="0"/>
        <w:jc w:val="both"/>
      </w:pPr>
      <w:r>
        <w:rPr>
          <w:rFonts w:ascii="Times New Roman"/>
          <w:b w:val="false"/>
          <w:i w:val="false"/>
          <w:color w:val="000000"/>
          <w:sz w:val="28"/>
        </w:rPr>
        <w:t xml:space="preserve">
      Требования настоящего технического регламента распространяются на объекты технического регулирования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2. Настоящий технический регламент не распространяется:</w:t>
      </w:r>
    </w:p>
    <w:bookmarkEnd w:id="11"/>
    <w:bookmarkStart w:name="z17" w:id="12"/>
    <w:p>
      <w:pPr>
        <w:spacing w:after="0"/>
        <w:ind w:left="0"/>
        <w:jc w:val="both"/>
      </w:pPr>
      <w:r>
        <w:rPr>
          <w:rFonts w:ascii="Times New Roman"/>
          <w:b w:val="false"/>
          <w:i w:val="false"/>
          <w:color w:val="000000"/>
          <w:sz w:val="28"/>
        </w:rPr>
        <w:t>
      а) на специальный (технологический) подвижной состав, принадлежащий организациям метрополитена, предназначенный для перемещения людей и материальных ценностей на территориях этих организаций, выполнения операций с подвижным составом метрополитена и выполнения различных технологических работ на инфраструктуре для собственных нужд организаций, и его составные части;</w:t>
      </w:r>
    </w:p>
    <w:bookmarkEnd w:id="12"/>
    <w:bookmarkStart w:name="z18" w:id="13"/>
    <w:p>
      <w:pPr>
        <w:spacing w:after="0"/>
        <w:ind w:left="0"/>
        <w:jc w:val="both"/>
      </w:pPr>
      <w:r>
        <w:rPr>
          <w:rFonts w:ascii="Times New Roman"/>
          <w:b w:val="false"/>
          <w:i w:val="false"/>
          <w:color w:val="000000"/>
          <w:sz w:val="28"/>
        </w:rPr>
        <w:t>
      б) на подвижной состав метрополитена и его составные части, выпускаемые в обращение на таможенной территории Союза после вступления в силу настоящего технического регламента в соответствии с гражданско-правовыми договорами, заключенными до его вступления в силу;</w:t>
      </w:r>
    </w:p>
    <w:bookmarkEnd w:id="13"/>
    <w:bookmarkStart w:name="z19" w:id="14"/>
    <w:p>
      <w:pPr>
        <w:spacing w:after="0"/>
        <w:ind w:left="0"/>
        <w:jc w:val="both"/>
      </w:pPr>
      <w:r>
        <w:rPr>
          <w:rFonts w:ascii="Times New Roman"/>
          <w:b w:val="false"/>
          <w:i w:val="false"/>
          <w:color w:val="000000"/>
          <w:sz w:val="28"/>
        </w:rPr>
        <w:t>
      в) на подвижной состав метрополитена, выпущенный в обращение на таможенной территории Союза до вступления в силу настоящего технического регламента (в том числе ремонтируемый);</w:t>
      </w:r>
    </w:p>
    <w:bookmarkEnd w:id="14"/>
    <w:bookmarkStart w:name="z20" w:id="15"/>
    <w:p>
      <w:pPr>
        <w:spacing w:after="0"/>
        <w:ind w:left="0"/>
        <w:jc w:val="both"/>
      </w:pPr>
      <w:r>
        <w:rPr>
          <w:rFonts w:ascii="Times New Roman"/>
          <w:b w:val="false"/>
          <w:i w:val="false"/>
          <w:color w:val="000000"/>
          <w:sz w:val="28"/>
        </w:rPr>
        <w:t>
      г) на подвижной состав метрополитена, приобретаемый дополнительно к эксплуатируемому на дату вступления в силу настоящего технического регламента аналогичному подвижному составу метрополитена;</w:t>
      </w:r>
    </w:p>
    <w:bookmarkEnd w:id="15"/>
    <w:bookmarkStart w:name="z21" w:id="16"/>
    <w:p>
      <w:pPr>
        <w:spacing w:after="0"/>
        <w:ind w:left="0"/>
        <w:jc w:val="both"/>
      </w:pPr>
      <w:r>
        <w:rPr>
          <w:rFonts w:ascii="Times New Roman"/>
          <w:b w:val="false"/>
          <w:i w:val="false"/>
          <w:color w:val="000000"/>
          <w:sz w:val="28"/>
        </w:rPr>
        <w:t>
      д) на составные части, изготавливаемые в качестве запасных частей для обслуживания и ремонта подвижного состава метрополитена, указанного в подпунктах "б", "в" и "г" настоящего пункта.</w:t>
      </w:r>
    </w:p>
    <w:bookmarkEnd w:id="16"/>
    <w:p>
      <w:pPr>
        <w:spacing w:after="0"/>
        <w:ind w:left="0"/>
        <w:jc w:val="both"/>
      </w:pPr>
      <w:bookmarkStart w:name="z22" w:id="17"/>
      <w:r>
        <w:rPr>
          <w:rFonts w:ascii="Times New Roman"/>
          <w:b w:val="false"/>
          <w:i w:val="false"/>
          <w:color w:val="000000"/>
          <w:sz w:val="28"/>
        </w:rPr>
        <w:t>
      3. Настоящий технический регламент устанавливает обязательные для применения и исполнения на таможенной территории Союза требования к продукции, применяемые при ее проектировании</w:t>
      </w:r>
    </w:p>
    <w:bookmarkEnd w:id="17"/>
    <w:p>
      <w:pPr>
        <w:spacing w:after="0"/>
        <w:ind w:left="0"/>
        <w:jc w:val="both"/>
      </w:pPr>
      <w:r>
        <w:rPr>
          <w:rFonts w:ascii="Times New Roman"/>
          <w:b w:val="false"/>
          <w:i w:val="false"/>
          <w:color w:val="000000"/>
          <w:sz w:val="28"/>
        </w:rPr>
        <w:t>и производстве, правила идентификации продукции, требования к маркировке и правила ее нанесения, а также формы, схемы и процедуры оценки соответствия продукции.</w:t>
      </w:r>
    </w:p>
    <w:bookmarkStart w:name="z23" w:id="18"/>
    <w:p>
      <w:pPr>
        <w:spacing w:after="0"/>
        <w:ind w:left="0"/>
        <w:jc w:val="both"/>
      </w:pPr>
      <w:r>
        <w:rPr>
          <w:rFonts w:ascii="Times New Roman"/>
          <w:b w:val="false"/>
          <w:i w:val="false"/>
          <w:color w:val="000000"/>
          <w:sz w:val="28"/>
        </w:rPr>
        <w:t>
      Требования к эксплуатации подвижного состава метрополитена в части обеспечения безопасности движения устанавливаются законодательством государств – членов Союза (далее – государства-члены) и нормативной документацией по технической эксплуатации метрополитенов.</w:t>
      </w:r>
    </w:p>
    <w:bookmarkEnd w:id="18"/>
    <w:bookmarkStart w:name="z24" w:id="19"/>
    <w:p>
      <w:pPr>
        <w:spacing w:after="0"/>
        <w:ind w:left="0"/>
        <w:jc w:val="both"/>
      </w:pPr>
      <w:r>
        <w:rPr>
          <w:rFonts w:ascii="Times New Roman"/>
          <w:b w:val="false"/>
          <w:i w:val="false"/>
          <w:color w:val="000000"/>
          <w:sz w:val="28"/>
        </w:rPr>
        <w:t>
      Настоящий технический регламент разработан в целях защиты жизни и здоровья человека, животных и растений, имущества, а также предупреждения действий, вводящих в заблуждение потребителей (пользователей) продукции относительно ее назначения и безопасности.</w:t>
      </w:r>
    </w:p>
    <w:bookmarkEnd w:id="19"/>
    <w:bookmarkStart w:name="z25" w:id="20"/>
    <w:p>
      <w:pPr>
        <w:spacing w:after="0"/>
        <w:ind w:left="0"/>
        <w:jc w:val="left"/>
      </w:pPr>
      <w:r>
        <w:rPr>
          <w:rFonts w:ascii="Times New Roman"/>
          <w:b/>
          <w:i w:val="false"/>
          <w:color w:val="000000"/>
        </w:rPr>
        <w:t xml:space="preserve"> II. Основные понятия</w:t>
      </w:r>
    </w:p>
    <w:bookmarkEnd w:id="20"/>
    <w:bookmarkStart w:name="z26" w:id="21"/>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21"/>
    <w:bookmarkStart w:name="z27" w:id="22"/>
    <w:p>
      <w:pPr>
        <w:spacing w:after="0"/>
        <w:ind w:left="0"/>
        <w:jc w:val="both"/>
      </w:pPr>
      <w:r>
        <w:rPr>
          <w:rFonts w:ascii="Times New Roman"/>
          <w:b w:val="false"/>
          <w:i w:val="false"/>
          <w:color w:val="000000"/>
          <w:sz w:val="28"/>
        </w:rPr>
        <w:t>
      "автоматизированная система управления движением (АСУД)" – система, обеспечивающая управление и безопасность движения поезда по участку совместно с системами и устройствами централизованного управления инфраструктурой метрополитена, оснащенная бортовыми устройствами автоматического управления поездом (АУП) и автоматической защиты поезда (АЗП);</w:t>
      </w:r>
    </w:p>
    <w:bookmarkEnd w:id="22"/>
    <w:bookmarkStart w:name="z28" w:id="23"/>
    <w:p>
      <w:pPr>
        <w:spacing w:after="0"/>
        <w:ind w:left="0"/>
        <w:jc w:val="both"/>
      </w:pPr>
      <w:r>
        <w:rPr>
          <w:rFonts w:ascii="Times New Roman"/>
          <w:b w:val="false"/>
          <w:i w:val="false"/>
          <w:color w:val="000000"/>
          <w:sz w:val="28"/>
        </w:rPr>
        <w:t>
      "автоматическая локомотивная сигнализация с автоматическим регулированием скорости (АЛС-АРС)" – система устройств, обеспечивающая прием команд о предельно допустимой скорости движения подвижного состава метрополитена, контроль за соблюдением допустимой скорости движения, контроль бдительности машиниста и управление экстренным торможением;</w:t>
      </w:r>
    </w:p>
    <w:bookmarkEnd w:id="23"/>
    <w:bookmarkStart w:name="z29" w:id="24"/>
    <w:p>
      <w:pPr>
        <w:spacing w:after="0"/>
        <w:ind w:left="0"/>
        <w:jc w:val="both"/>
      </w:pPr>
      <w:r>
        <w:rPr>
          <w:rFonts w:ascii="Times New Roman"/>
          <w:b w:val="false"/>
          <w:i w:val="false"/>
          <w:color w:val="000000"/>
          <w:sz w:val="28"/>
        </w:rPr>
        <w:t>
      "автоматический тормоз" – устройство, обеспечивающее автоматическую остановку поезда (частей поезда) при разрыве тормозной магистрали (электрической петли безопасности) и при открытии (нажатии) устройства экстренного торможения (стоп-крана, срывного клапана, стоп-кнопки);</w:t>
      </w:r>
    </w:p>
    <w:bookmarkEnd w:id="24"/>
    <w:bookmarkStart w:name="z30" w:id="25"/>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25"/>
    <w:bookmarkStart w:name="z31" w:id="26"/>
    <w:p>
      <w:pPr>
        <w:spacing w:after="0"/>
        <w:ind w:left="0"/>
        <w:jc w:val="both"/>
      </w:pPr>
      <w:r>
        <w:rPr>
          <w:rFonts w:ascii="Times New Roman"/>
          <w:b w:val="false"/>
          <w:i w:val="false"/>
          <w:color w:val="000000"/>
          <w:sz w:val="28"/>
        </w:rPr>
        <w:t>
      "вагон метрополитена" – вагон, предназначенный для эксплуатации на линиях метрополитена;</w:t>
      </w:r>
    </w:p>
    <w:bookmarkEnd w:id="26"/>
    <w:bookmarkStart w:name="z32" w:id="27"/>
    <w:p>
      <w:pPr>
        <w:spacing w:after="0"/>
        <w:ind w:left="0"/>
        <w:jc w:val="both"/>
      </w:pPr>
      <w:r>
        <w:rPr>
          <w:rFonts w:ascii="Times New Roman"/>
          <w:b w:val="false"/>
          <w:i w:val="false"/>
          <w:color w:val="000000"/>
          <w:sz w:val="28"/>
        </w:rPr>
        <w:t>
      "габарит подвижного состава метрополитена" – предельное поперечное (перпендикулярное оси пути) очертание, в котором должен помещаться подвижной состав (с учетом максимальных нормируемых допусков и износов, а также бокового наклонения на рессорах), установленный на прямом горизонтальном пути и в кривой расчетного радиуса, как в ненагруженном, так и в нагруженном состоянии;</w:t>
      </w:r>
    </w:p>
    <w:bookmarkEnd w:id="27"/>
    <w:p>
      <w:pPr>
        <w:spacing w:after="0"/>
        <w:ind w:left="0"/>
        <w:jc w:val="both"/>
      </w:pPr>
      <w:bookmarkStart w:name="z33" w:id="28"/>
      <w:r>
        <w:rPr>
          <w:rFonts w:ascii="Times New Roman"/>
          <w:b w:val="false"/>
          <w:i w:val="false"/>
          <w:color w:val="000000"/>
          <w:sz w:val="28"/>
        </w:rPr>
        <w:t>
      "длина тормозного пути при экстренном торможении" – расстояние, пройденное вагоном или нерасцепляемой группой вагонов с момента воздействия на органы управления тормозной системой</w:t>
      </w:r>
    </w:p>
    <w:bookmarkEnd w:id="28"/>
    <w:p>
      <w:pPr>
        <w:spacing w:after="0"/>
        <w:ind w:left="0"/>
        <w:jc w:val="both"/>
      </w:pPr>
      <w:r>
        <w:rPr>
          <w:rFonts w:ascii="Times New Roman"/>
          <w:b w:val="false"/>
          <w:i w:val="false"/>
          <w:color w:val="000000"/>
          <w:sz w:val="28"/>
        </w:rPr>
        <w:t>по команде системы безопасности движения и постановки органа управления тормозной системой в положение максимальной тормозной силы до полной остановки;</w:t>
      </w:r>
    </w:p>
    <w:bookmarkStart w:name="z34" w:id="29"/>
    <w:p>
      <w:pPr>
        <w:spacing w:after="0"/>
        <w:ind w:left="0"/>
        <w:jc w:val="both"/>
      </w:pPr>
      <w:r>
        <w:rPr>
          <w:rFonts w:ascii="Times New Roman"/>
          <w:b w:val="false"/>
          <w:i w:val="false"/>
          <w:color w:val="000000"/>
          <w:sz w:val="28"/>
        </w:rPr>
        <w:t>
      "кабина управления" – отделенная перегородками часть кузова подвижного состава метрополитена, в которой расположены приборы и устройства для управления подвижным составом метрополитена, а также оборудовано рабочее место машиниста (при управлении подвижного состава машинистом);</w:t>
      </w:r>
    </w:p>
    <w:bookmarkEnd w:id="29"/>
    <w:bookmarkStart w:name="z35" w:id="30"/>
    <w:p>
      <w:pPr>
        <w:spacing w:after="0"/>
        <w:ind w:left="0"/>
        <w:jc w:val="both"/>
      </w:pPr>
      <w:r>
        <w:rPr>
          <w:rFonts w:ascii="Times New Roman"/>
          <w:b w:val="false"/>
          <w:i w:val="false"/>
          <w:color w:val="000000"/>
          <w:sz w:val="28"/>
        </w:rPr>
        <w:t>
      "метрополитен" – вид транспорта, движение подвижного состава которого осуществляется на электрической тяге по двум рельсам на подземных и открытых линиях без пересечения с другими видами транспорта на одном уровне;</w:t>
      </w:r>
    </w:p>
    <w:bookmarkEnd w:id="30"/>
    <w:bookmarkStart w:name="z36" w:id="31"/>
    <w:p>
      <w:pPr>
        <w:spacing w:after="0"/>
        <w:ind w:left="0"/>
        <w:jc w:val="both"/>
      </w:pPr>
      <w:r>
        <w:rPr>
          <w:rFonts w:ascii="Times New Roman"/>
          <w:b w:val="false"/>
          <w:i w:val="false"/>
          <w:color w:val="000000"/>
          <w:sz w:val="28"/>
        </w:rPr>
        <w:t>
      "модернизация подвижного состава метрополитена и (или) его составных частей" – комплекс работ по улучшению технических характеристик вагонов метрополитена путем замены их составных частей на более совершенные с соблюдением требований безопасности;</w:t>
      </w:r>
    </w:p>
    <w:bookmarkEnd w:id="31"/>
    <w:bookmarkStart w:name="z37" w:id="32"/>
    <w:p>
      <w:pPr>
        <w:spacing w:after="0"/>
        <w:ind w:left="0"/>
        <w:jc w:val="both"/>
      </w:pPr>
      <w:r>
        <w:rPr>
          <w:rFonts w:ascii="Times New Roman"/>
          <w:b w:val="false"/>
          <w:i w:val="false"/>
          <w:color w:val="000000"/>
          <w:sz w:val="28"/>
        </w:rPr>
        <w:t>
      "накаточный башмак" – приспособление, применяемое для подъема (закатывания) на рельсы подвижного состава метрополитена в случае его схода с рельсов;</w:t>
      </w:r>
    </w:p>
    <w:bookmarkEnd w:id="32"/>
    <w:bookmarkStart w:name="z38" w:id="33"/>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33"/>
    <w:bookmarkStart w:name="z39" w:id="34"/>
    <w:p>
      <w:pPr>
        <w:spacing w:after="0"/>
        <w:ind w:left="0"/>
        <w:jc w:val="both"/>
      </w:pPr>
      <w:r>
        <w:rPr>
          <w:rFonts w:ascii="Times New Roman"/>
          <w:b w:val="false"/>
          <w:i w:val="false"/>
          <w:color w:val="000000"/>
          <w:sz w:val="28"/>
        </w:rPr>
        <w:t>
      "подвижной состав метрополитена" – моторвагонный подвижной состав, предназначенный для перевозки пассажиров на линиях метрополитена;</w:t>
      </w:r>
    </w:p>
    <w:bookmarkEnd w:id="34"/>
    <w:bookmarkStart w:name="z40" w:id="35"/>
    <w:p>
      <w:pPr>
        <w:spacing w:after="0"/>
        <w:ind w:left="0"/>
        <w:jc w:val="both"/>
      </w:pPr>
      <w:r>
        <w:rPr>
          <w:rFonts w:ascii="Times New Roman"/>
          <w:b w:val="false"/>
          <w:i w:val="false"/>
          <w:color w:val="000000"/>
          <w:sz w:val="28"/>
        </w:rPr>
        <w:t xml:space="preserve">
      "поезд" – состав, сформированный из вагонов метрополитена, способный к автономной работе на линиях метрополитена, имеющий установленные сигналы и присвоенный номер; </w:t>
      </w:r>
    </w:p>
    <w:bookmarkEnd w:id="35"/>
    <w:bookmarkStart w:name="z41" w:id="36"/>
    <w:p>
      <w:pPr>
        <w:spacing w:after="0"/>
        <w:ind w:left="0"/>
        <w:jc w:val="both"/>
      </w:pPr>
      <w:r>
        <w:rPr>
          <w:rFonts w:ascii="Times New Roman"/>
          <w:b w:val="false"/>
          <w:i w:val="false"/>
          <w:color w:val="000000"/>
          <w:sz w:val="28"/>
        </w:rPr>
        <w:t>
      "система обеспечения микроклимата" – комплекс технических средств и конструктивно-планировочных решений, обеспечивающий формирование и автоматическое поддержание параметров микроклимата в допустимых пределах;</w:t>
      </w:r>
    </w:p>
    <w:bookmarkEnd w:id="36"/>
    <w:bookmarkStart w:name="z42" w:id="37"/>
    <w:p>
      <w:pPr>
        <w:spacing w:after="0"/>
        <w:ind w:left="0"/>
        <w:jc w:val="both"/>
      </w:pPr>
      <w:r>
        <w:rPr>
          <w:rFonts w:ascii="Times New Roman"/>
          <w:b w:val="false"/>
          <w:i w:val="false"/>
          <w:color w:val="000000"/>
          <w:sz w:val="28"/>
        </w:rPr>
        <w:t>
      "составная часть подвижного состава метрополитена" – деталь, сборочная единица, входящие в конструкцию подвижного состава метрополитена и обеспечивающие его безопасную эксплуатацию, безопасность обслуживающего персонала и (или) пассажиров, указанные в приложении № 1 к настоящему техническому регламенту;</w:t>
      </w:r>
    </w:p>
    <w:bookmarkEnd w:id="37"/>
    <w:bookmarkStart w:name="z43" w:id="38"/>
    <w:p>
      <w:pPr>
        <w:spacing w:after="0"/>
        <w:ind w:left="0"/>
        <w:jc w:val="both"/>
      </w:pPr>
      <w:r>
        <w:rPr>
          <w:rFonts w:ascii="Times New Roman"/>
          <w:b w:val="false"/>
          <w:i w:val="false"/>
          <w:color w:val="000000"/>
          <w:sz w:val="28"/>
        </w:rPr>
        <w:t>
      "стояночный тормоз" – устройство с ручным или автоматическим приводом, расположенное на единице подвижного состава метрополитена и предназначенное для ее закрепления на стоянке с целью предотвращения самопроизвольного ухода;</w:t>
      </w:r>
    </w:p>
    <w:bookmarkEnd w:id="38"/>
    <w:bookmarkStart w:name="z44" w:id="39"/>
    <w:p>
      <w:pPr>
        <w:spacing w:after="0"/>
        <w:ind w:left="0"/>
        <w:jc w:val="both"/>
      </w:pPr>
      <w:r>
        <w:rPr>
          <w:rFonts w:ascii="Times New Roman"/>
          <w:b w:val="false"/>
          <w:i w:val="false"/>
          <w:color w:val="000000"/>
          <w:sz w:val="28"/>
        </w:rPr>
        <w:t>
      "типовой образец продукции" – образец, представляющий продукцию, относящуюся к одному виду по целевому или функциональному назначению, изготовленную одним изготовителем из одинаковых материалов по одним техническим документам и имеющую одну область применения;</w:t>
      </w:r>
    </w:p>
    <w:bookmarkEnd w:id="39"/>
    <w:bookmarkStart w:name="z45" w:id="40"/>
    <w:p>
      <w:pPr>
        <w:spacing w:after="0"/>
        <w:ind w:left="0"/>
        <w:jc w:val="both"/>
      </w:pPr>
      <w:r>
        <w:rPr>
          <w:rFonts w:ascii="Times New Roman"/>
          <w:b w:val="false"/>
          <w:i w:val="false"/>
          <w:color w:val="000000"/>
          <w:sz w:val="28"/>
        </w:rPr>
        <w:t>
      "устройства управления, контроля и безопасности, программные средства подвижного состава метрополитена" – программно-аппаратные, аппаратные и программные средства, осуществляющие функции безопасности, контроля и управления;</w:t>
      </w:r>
    </w:p>
    <w:bookmarkEnd w:id="40"/>
    <w:bookmarkStart w:name="z46" w:id="41"/>
    <w:p>
      <w:pPr>
        <w:spacing w:after="0"/>
        <w:ind w:left="0"/>
        <w:jc w:val="both"/>
      </w:pPr>
      <w:r>
        <w:rPr>
          <w:rFonts w:ascii="Times New Roman"/>
          <w:b w:val="false"/>
          <w:i w:val="false"/>
          <w:color w:val="000000"/>
          <w:sz w:val="28"/>
        </w:rPr>
        <w:t>
      "устройство экстренного торможения (стоп-кран, стоп-кнопка, срывной клапан)" – устройство, служащее для приведения в действие автоматических пневматических, электропневматических и электрических тормозов в случае необходимости экстренной остановки;</w:t>
      </w:r>
    </w:p>
    <w:bookmarkEnd w:id="41"/>
    <w:bookmarkStart w:name="z47" w:id="42"/>
    <w:p>
      <w:pPr>
        <w:spacing w:after="0"/>
        <w:ind w:left="0"/>
        <w:jc w:val="both"/>
      </w:pPr>
      <w:r>
        <w:rPr>
          <w:rFonts w:ascii="Times New Roman"/>
          <w:b w:val="false"/>
          <w:i w:val="false"/>
          <w:color w:val="000000"/>
          <w:sz w:val="28"/>
        </w:rPr>
        <w:t>
      "эксплуатационные документы", "эксплуатационная документация" – конструкторские документы, которые в отдельности или в совокупности с другими документами определяют правила эксплуатации продукции и (или) отражают сведения, удостоверяющие гарантированные изготовителем значения основных параметров и характеристик (свойств) продукции, гарантии и сведения, касающиеся ее эксплуатации в течение установленного срока службы.</w:t>
      </w:r>
    </w:p>
    <w:bookmarkEnd w:id="42"/>
    <w:bookmarkStart w:name="z48" w:id="43"/>
    <w:p>
      <w:pPr>
        <w:spacing w:after="0"/>
        <w:ind w:left="0"/>
        <w:jc w:val="left"/>
      </w:pPr>
      <w:r>
        <w:rPr>
          <w:rFonts w:ascii="Times New Roman"/>
          <w:b/>
          <w:i w:val="false"/>
          <w:color w:val="000000"/>
        </w:rPr>
        <w:t xml:space="preserve"> III. Правила идентификации продукции</w:t>
      </w:r>
    </w:p>
    <w:bookmarkEnd w:id="43"/>
    <w:bookmarkStart w:name="z49" w:id="44"/>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44"/>
    <w:bookmarkStart w:name="z50" w:id="45"/>
    <w:p>
      <w:pPr>
        <w:spacing w:after="0"/>
        <w:ind w:left="0"/>
        <w:jc w:val="both"/>
      </w:pPr>
      <w:r>
        <w:rPr>
          <w:rFonts w:ascii="Times New Roman"/>
          <w:b w:val="false"/>
          <w:i w:val="false"/>
          <w:color w:val="000000"/>
          <w:sz w:val="28"/>
        </w:rPr>
        <w:t>
      6. Идентификация продукции проводится:</w:t>
      </w:r>
    </w:p>
    <w:bookmarkEnd w:id="45"/>
    <w:bookmarkStart w:name="z51" w:id="46"/>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46"/>
    <w:bookmarkStart w:name="z52" w:id="47"/>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либо собственной испытательной лабораторией изготовителя – при декларировании продукции;</w:t>
      </w:r>
    </w:p>
    <w:bookmarkEnd w:id="47"/>
    <w:bookmarkStart w:name="z53" w:id="48"/>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48"/>
    <w:bookmarkStart w:name="z54" w:id="49"/>
    <w:p>
      <w:pPr>
        <w:spacing w:after="0"/>
        <w:ind w:left="0"/>
        <w:jc w:val="both"/>
      </w:pPr>
      <w:r>
        <w:rPr>
          <w:rFonts w:ascii="Times New Roman"/>
          <w:b w:val="false"/>
          <w:i w:val="false"/>
          <w:color w:val="000000"/>
          <w:sz w:val="28"/>
        </w:rPr>
        <w:t>
      7. Идентификация продукции проводится путем:</w:t>
      </w:r>
    </w:p>
    <w:bookmarkEnd w:id="49"/>
    <w:bookmarkStart w:name="z55" w:id="50"/>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50"/>
    <w:bookmarkStart w:name="z56" w:id="51"/>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51"/>
    <w:bookmarkStart w:name="z57" w:id="52"/>
    <w:p>
      <w:pPr>
        <w:spacing w:after="0"/>
        <w:ind w:left="0"/>
        <w:jc w:val="left"/>
      </w:pPr>
      <w:r>
        <w:rPr>
          <w:rFonts w:ascii="Times New Roman"/>
          <w:b/>
          <w:i w:val="false"/>
          <w:color w:val="000000"/>
        </w:rPr>
        <w:t xml:space="preserve"> IV. Правила обращения продукции на рынке Союза</w:t>
      </w:r>
    </w:p>
    <w:bookmarkEnd w:id="52"/>
    <w:bookmarkStart w:name="z58" w:id="53"/>
    <w:p>
      <w:pPr>
        <w:spacing w:after="0"/>
        <w:ind w:left="0"/>
        <w:jc w:val="both"/>
      </w:pPr>
      <w:r>
        <w:rPr>
          <w:rFonts w:ascii="Times New Roman"/>
          <w:b w:val="false"/>
          <w:i w:val="false"/>
          <w:color w:val="000000"/>
          <w:sz w:val="28"/>
        </w:rPr>
        <w:t>
      8.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53"/>
    <w:bookmarkStart w:name="z59" w:id="54"/>
    <w:p>
      <w:pPr>
        <w:spacing w:after="0"/>
        <w:ind w:left="0"/>
        <w:jc w:val="both"/>
      </w:pPr>
      <w:r>
        <w:rPr>
          <w:rFonts w:ascii="Times New Roman"/>
          <w:b w:val="false"/>
          <w:i w:val="false"/>
          <w:color w:val="000000"/>
          <w:sz w:val="28"/>
        </w:rPr>
        <w:t>
      9.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рынке Союза.</w:t>
      </w:r>
    </w:p>
    <w:bookmarkEnd w:id="54"/>
    <w:bookmarkStart w:name="z60" w:id="55"/>
    <w:p>
      <w:pPr>
        <w:spacing w:after="0"/>
        <w:ind w:left="0"/>
        <w:jc w:val="left"/>
      </w:pPr>
      <w:r>
        <w:rPr>
          <w:rFonts w:ascii="Times New Roman"/>
          <w:b/>
          <w:i w:val="false"/>
          <w:color w:val="000000"/>
        </w:rPr>
        <w:t xml:space="preserve"> V. Требования безопасности</w:t>
      </w:r>
    </w:p>
    <w:bookmarkEnd w:id="55"/>
    <w:bookmarkStart w:name="z61" w:id="56"/>
    <w:p>
      <w:pPr>
        <w:spacing w:after="0"/>
        <w:ind w:left="0"/>
        <w:jc w:val="both"/>
      </w:pPr>
      <w:r>
        <w:rPr>
          <w:rFonts w:ascii="Times New Roman"/>
          <w:b w:val="false"/>
          <w:i w:val="false"/>
          <w:color w:val="000000"/>
          <w:sz w:val="28"/>
        </w:rPr>
        <w:t>
      10. При проектировании подвижного состава метрополитена и его составных частей должна оцениваться степень риска транспортного происшествия расчетным, экспериментальным или экспертным путем, в том числе на основании данных, полученных в результате эксплуатации аналогичной продукции.</w:t>
      </w:r>
    </w:p>
    <w:bookmarkEnd w:id="56"/>
    <w:bookmarkStart w:name="z62" w:id="57"/>
    <w:p>
      <w:pPr>
        <w:spacing w:after="0"/>
        <w:ind w:left="0"/>
        <w:jc w:val="both"/>
      </w:pPr>
      <w:r>
        <w:rPr>
          <w:rFonts w:ascii="Times New Roman"/>
          <w:b w:val="false"/>
          <w:i w:val="false"/>
          <w:color w:val="000000"/>
          <w:sz w:val="28"/>
        </w:rPr>
        <w:t>
      11. Безопасность подвижного состава метрополитена и его составных частей должна обеспечиваться путем:</w:t>
      </w:r>
    </w:p>
    <w:bookmarkEnd w:id="57"/>
    <w:bookmarkStart w:name="z63" w:id="58"/>
    <w:p>
      <w:pPr>
        <w:spacing w:after="0"/>
        <w:ind w:left="0"/>
        <w:jc w:val="both"/>
      </w:pPr>
      <w:r>
        <w:rPr>
          <w:rFonts w:ascii="Times New Roman"/>
          <w:b w:val="false"/>
          <w:i w:val="false"/>
          <w:color w:val="000000"/>
          <w:sz w:val="28"/>
        </w:rPr>
        <w:t>
      а) проведения научно-исследовательских и опытно-конструкторских работ с применением апробированных технических решений;</w:t>
      </w:r>
    </w:p>
    <w:bookmarkEnd w:id="58"/>
    <w:bookmarkStart w:name="z64" w:id="59"/>
    <w:p>
      <w:pPr>
        <w:spacing w:after="0"/>
        <w:ind w:left="0"/>
        <w:jc w:val="both"/>
      </w:pPr>
      <w:r>
        <w:rPr>
          <w:rFonts w:ascii="Times New Roman"/>
          <w:b w:val="false"/>
          <w:i w:val="false"/>
          <w:color w:val="000000"/>
          <w:sz w:val="28"/>
        </w:rPr>
        <w:t>
      б) установления критериев предельных состояний продукции;</w:t>
      </w:r>
    </w:p>
    <w:bookmarkEnd w:id="59"/>
    <w:bookmarkStart w:name="z65" w:id="60"/>
    <w:p>
      <w:pPr>
        <w:spacing w:after="0"/>
        <w:ind w:left="0"/>
        <w:jc w:val="both"/>
      </w:pPr>
      <w:r>
        <w:rPr>
          <w:rFonts w:ascii="Times New Roman"/>
          <w:b w:val="false"/>
          <w:i w:val="false"/>
          <w:color w:val="000000"/>
          <w:sz w:val="28"/>
        </w:rPr>
        <w:t>
      в) выбора в процессе проектирования материалов и веществ, применяемых при производстве продукции, с учетом параметров и условий ее эксплуатации;</w:t>
      </w:r>
    </w:p>
    <w:bookmarkEnd w:id="60"/>
    <w:bookmarkStart w:name="z66" w:id="61"/>
    <w:p>
      <w:pPr>
        <w:spacing w:after="0"/>
        <w:ind w:left="0"/>
        <w:jc w:val="both"/>
      </w:pPr>
      <w:r>
        <w:rPr>
          <w:rFonts w:ascii="Times New Roman"/>
          <w:b w:val="false"/>
          <w:i w:val="false"/>
          <w:color w:val="000000"/>
          <w:sz w:val="28"/>
        </w:rPr>
        <w:t>
      г) установления назначенных сроков службы и (или) ресурсов продукции;</w:t>
      </w:r>
    </w:p>
    <w:bookmarkEnd w:id="61"/>
    <w:bookmarkStart w:name="z67" w:id="62"/>
    <w:p>
      <w:pPr>
        <w:spacing w:after="0"/>
        <w:ind w:left="0"/>
        <w:jc w:val="both"/>
      </w:pPr>
      <w:r>
        <w:rPr>
          <w:rFonts w:ascii="Times New Roman"/>
          <w:b w:val="false"/>
          <w:i w:val="false"/>
          <w:color w:val="000000"/>
          <w:sz w:val="28"/>
        </w:rPr>
        <w:t>
      д) проведения исследований (испытаний) и измерений составных частей подвижного состава, указанных в приложении № 1 к настоящему техническому регламенту, на соответствие требованиям безопасности;</w:t>
      </w:r>
    </w:p>
    <w:bookmarkEnd w:id="62"/>
    <w:bookmarkStart w:name="z68" w:id="63"/>
    <w:p>
      <w:pPr>
        <w:spacing w:after="0"/>
        <w:ind w:left="0"/>
        <w:jc w:val="both"/>
      </w:pPr>
      <w:r>
        <w:rPr>
          <w:rFonts w:ascii="Times New Roman"/>
          <w:b w:val="false"/>
          <w:i w:val="false"/>
          <w:color w:val="000000"/>
          <w:sz w:val="28"/>
        </w:rPr>
        <w:t>
      е) отработки методов контроля при производстве продукции;</w:t>
      </w:r>
    </w:p>
    <w:bookmarkEnd w:id="63"/>
    <w:bookmarkStart w:name="z69" w:id="64"/>
    <w:p>
      <w:pPr>
        <w:spacing w:after="0"/>
        <w:ind w:left="0"/>
        <w:jc w:val="both"/>
      </w:pPr>
      <w:r>
        <w:rPr>
          <w:rFonts w:ascii="Times New Roman"/>
          <w:b w:val="false"/>
          <w:i w:val="false"/>
          <w:color w:val="000000"/>
          <w:sz w:val="28"/>
        </w:rPr>
        <w:t>
      ж) определения условий и способов утилизации продукции;</w:t>
      </w:r>
    </w:p>
    <w:bookmarkEnd w:id="64"/>
    <w:bookmarkStart w:name="z70" w:id="65"/>
    <w:p>
      <w:pPr>
        <w:spacing w:after="0"/>
        <w:ind w:left="0"/>
        <w:jc w:val="both"/>
      </w:pPr>
      <w:r>
        <w:rPr>
          <w:rFonts w:ascii="Times New Roman"/>
          <w:b w:val="false"/>
          <w:i w:val="false"/>
          <w:color w:val="000000"/>
          <w:sz w:val="28"/>
        </w:rPr>
        <w:t>
      з) проведения оценки соответствия продукции требованиям настоящего технического регламента.</w:t>
      </w:r>
    </w:p>
    <w:bookmarkEnd w:id="65"/>
    <w:bookmarkStart w:name="z71" w:id="66"/>
    <w:p>
      <w:pPr>
        <w:spacing w:after="0"/>
        <w:ind w:left="0"/>
        <w:jc w:val="both"/>
      </w:pPr>
      <w:r>
        <w:rPr>
          <w:rFonts w:ascii="Times New Roman"/>
          <w:b w:val="false"/>
          <w:i w:val="false"/>
          <w:color w:val="000000"/>
          <w:sz w:val="28"/>
        </w:rPr>
        <w:t>
      12. 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допустимых для конкретных моделей (серий) вагонов.</w:t>
      </w:r>
    </w:p>
    <w:bookmarkEnd w:id="66"/>
    <w:bookmarkStart w:name="z72" w:id="67"/>
    <w:p>
      <w:pPr>
        <w:spacing w:after="0"/>
        <w:ind w:left="0"/>
        <w:jc w:val="both"/>
      </w:pPr>
      <w:r>
        <w:rPr>
          <w:rFonts w:ascii="Times New Roman"/>
          <w:b w:val="false"/>
          <w:i w:val="false"/>
          <w:color w:val="000000"/>
          <w:sz w:val="28"/>
        </w:rPr>
        <w:t>
      13. При проектировании и производстве подвижного состава метрополитена и его составных частей необходимо обеспечить:</w:t>
      </w:r>
    </w:p>
    <w:bookmarkEnd w:id="67"/>
    <w:bookmarkStart w:name="z73" w:id="68"/>
    <w:p>
      <w:pPr>
        <w:spacing w:after="0"/>
        <w:ind w:left="0"/>
        <w:jc w:val="both"/>
      </w:pPr>
      <w:r>
        <w:rPr>
          <w:rFonts w:ascii="Times New Roman"/>
          <w:b w:val="false"/>
          <w:i w:val="false"/>
          <w:color w:val="000000"/>
          <w:sz w:val="28"/>
        </w:rPr>
        <w:t>
      а) соблюдение габарита подвижного состава метрополитена с учетом габаритов приближения строений;</w:t>
      </w:r>
    </w:p>
    <w:bookmarkEnd w:id="68"/>
    <w:bookmarkStart w:name="z74" w:id="69"/>
    <w:p>
      <w:pPr>
        <w:spacing w:after="0"/>
        <w:ind w:left="0"/>
        <w:jc w:val="both"/>
      </w:pPr>
      <w:r>
        <w:rPr>
          <w:rFonts w:ascii="Times New Roman"/>
          <w:b w:val="false"/>
          <w:i w:val="false"/>
          <w:color w:val="000000"/>
          <w:sz w:val="28"/>
        </w:rPr>
        <w:t>
      б) безопасную эксплуатацию с учетом внешних климатических и механических воздействий;</w:t>
      </w:r>
    </w:p>
    <w:bookmarkEnd w:id="69"/>
    <w:bookmarkStart w:name="z75" w:id="70"/>
    <w:p>
      <w:pPr>
        <w:spacing w:after="0"/>
        <w:ind w:left="0"/>
        <w:jc w:val="both"/>
      </w:pPr>
      <w:r>
        <w:rPr>
          <w:rFonts w:ascii="Times New Roman"/>
          <w:b w:val="false"/>
          <w:i w:val="false"/>
          <w:color w:val="000000"/>
          <w:sz w:val="28"/>
        </w:rPr>
        <w:t>
      в) техническую совместимость с инфраструктурой метрополитена и другим подвижным составом метрополитена, эксплуатируемым в рамках этой инфраструктуры;</w:t>
      </w:r>
    </w:p>
    <w:bookmarkEnd w:id="70"/>
    <w:bookmarkStart w:name="z76" w:id="71"/>
    <w:p>
      <w:pPr>
        <w:spacing w:after="0"/>
        <w:ind w:left="0"/>
        <w:jc w:val="both"/>
      </w:pPr>
      <w:r>
        <w:rPr>
          <w:rFonts w:ascii="Times New Roman"/>
          <w:b w:val="false"/>
          <w:i w:val="false"/>
          <w:color w:val="000000"/>
          <w:sz w:val="28"/>
        </w:rPr>
        <w:t>
      г) устойчивость от схода колеса с рельса;</w:t>
      </w:r>
    </w:p>
    <w:bookmarkEnd w:id="71"/>
    <w:bookmarkStart w:name="z77" w:id="72"/>
    <w:p>
      <w:pPr>
        <w:spacing w:after="0"/>
        <w:ind w:left="0"/>
        <w:jc w:val="both"/>
      </w:pPr>
      <w:r>
        <w:rPr>
          <w:rFonts w:ascii="Times New Roman"/>
          <w:b w:val="false"/>
          <w:i w:val="false"/>
          <w:color w:val="000000"/>
          <w:sz w:val="28"/>
        </w:rPr>
        <w:t>
      д) устойчивость от опрокидывания, в том числе на криволинейных участках пути;</w:t>
      </w:r>
    </w:p>
    <w:bookmarkEnd w:id="72"/>
    <w:bookmarkStart w:name="z78" w:id="73"/>
    <w:p>
      <w:pPr>
        <w:spacing w:after="0"/>
        <w:ind w:left="0"/>
        <w:jc w:val="both"/>
      </w:pPr>
      <w:r>
        <w:rPr>
          <w:rFonts w:ascii="Times New Roman"/>
          <w:b w:val="false"/>
          <w:i w:val="false"/>
          <w:color w:val="000000"/>
          <w:sz w:val="28"/>
        </w:rPr>
        <w:t>
      е) предотвращение самопроизвольного ухода с места стоянки;</w:t>
      </w:r>
    </w:p>
    <w:bookmarkEnd w:id="73"/>
    <w:bookmarkStart w:name="z79" w:id="74"/>
    <w:p>
      <w:pPr>
        <w:spacing w:after="0"/>
        <w:ind w:left="0"/>
        <w:jc w:val="both"/>
      </w:pPr>
      <w:r>
        <w:rPr>
          <w:rFonts w:ascii="Times New Roman"/>
          <w:b w:val="false"/>
          <w:i w:val="false"/>
          <w:color w:val="000000"/>
          <w:sz w:val="28"/>
        </w:rPr>
        <w:t>
      ж) сцепление вагонов в поездах для передачи продольных усилий в режимах тяги и торможения подвижного состава метрополитена;</w:t>
      </w:r>
    </w:p>
    <w:bookmarkEnd w:id="74"/>
    <w:bookmarkStart w:name="z80" w:id="75"/>
    <w:p>
      <w:pPr>
        <w:spacing w:after="0"/>
        <w:ind w:left="0"/>
        <w:jc w:val="both"/>
      </w:pPr>
      <w:r>
        <w:rPr>
          <w:rFonts w:ascii="Times New Roman"/>
          <w:b w:val="false"/>
          <w:i w:val="false"/>
          <w:color w:val="000000"/>
          <w:sz w:val="28"/>
        </w:rPr>
        <w:t>
      з) проход подвижного состава метрополитена в сцепленном положении по криволинейным участкам пути;</w:t>
      </w:r>
    </w:p>
    <w:bookmarkEnd w:id="75"/>
    <w:bookmarkStart w:name="z81" w:id="76"/>
    <w:p>
      <w:pPr>
        <w:spacing w:after="0"/>
        <w:ind w:left="0"/>
        <w:jc w:val="both"/>
      </w:pPr>
      <w:r>
        <w:rPr>
          <w:rFonts w:ascii="Times New Roman"/>
          <w:b w:val="false"/>
          <w:i w:val="false"/>
          <w:color w:val="000000"/>
          <w:sz w:val="28"/>
        </w:rPr>
        <w:t>
      и) допустимую длину тормозного пути при экстренном торможении автоматическими тормозами;</w:t>
      </w:r>
    </w:p>
    <w:bookmarkEnd w:id="76"/>
    <w:bookmarkStart w:name="z82" w:id="77"/>
    <w:p>
      <w:pPr>
        <w:spacing w:after="0"/>
        <w:ind w:left="0"/>
        <w:jc w:val="both"/>
      </w:pPr>
      <w:r>
        <w:rPr>
          <w:rFonts w:ascii="Times New Roman"/>
          <w:b w:val="false"/>
          <w:i w:val="false"/>
          <w:color w:val="000000"/>
          <w:sz w:val="28"/>
        </w:rPr>
        <w:t>
      к) предотвращение падения составных частей подвижного состава метрополитена на путь;</w:t>
      </w:r>
    </w:p>
    <w:bookmarkEnd w:id="77"/>
    <w:bookmarkStart w:name="z83" w:id="78"/>
    <w:p>
      <w:pPr>
        <w:spacing w:after="0"/>
        <w:ind w:left="0"/>
        <w:jc w:val="both"/>
      </w:pPr>
      <w:r>
        <w:rPr>
          <w:rFonts w:ascii="Times New Roman"/>
          <w:b w:val="false"/>
          <w:i w:val="false"/>
          <w:color w:val="000000"/>
          <w:sz w:val="28"/>
        </w:rPr>
        <w:t>
      л) непревышение предельно допустимых значений сил тяги, торможения и величин ускорения;</w:t>
      </w:r>
    </w:p>
    <w:bookmarkEnd w:id="78"/>
    <w:bookmarkStart w:name="z84" w:id="79"/>
    <w:p>
      <w:pPr>
        <w:spacing w:after="0"/>
        <w:ind w:left="0"/>
        <w:jc w:val="both"/>
      </w:pPr>
      <w:r>
        <w:rPr>
          <w:rFonts w:ascii="Times New Roman"/>
          <w:b w:val="false"/>
          <w:i w:val="false"/>
          <w:color w:val="000000"/>
          <w:sz w:val="28"/>
        </w:rPr>
        <w:t>
      м) санитарно-эпидемиологическую и экологическую безопасность;</w:t>
      </w:r>
    </w:p>
    <w:bookmarkEnd w:id="79"/>
    <w:bookmarkStart w:name="z85" w:id="80"/>
    <w:p>
      <w:pPr>
        <w:spacing w:after="0"/>
        <w:ind w:left="0"/>
        <w:jc w:val="both"/>
      </w:pPr>
      <w:r>
        <w:rPr>
          <w:rFonts w:ascii="Times New Roman"/>
          <w:b w:val="false"/>
          <w:i w:val="false"/>
          <w:color w:val="000000"/>
          <w:sz w:val="28"/>
        </w:rPr>
        <w:t xml:space="preserve">
      н) электромагнитную совместимость электрооборудования в части обеспечения безопасности работы приборов и оборудования; </w:t>
      </w:r>
    </w:p>
    <w:bookmarkEnd w:id="80"/>
    <w:bookmarkStart w:name="z86" w:id="81"/>
    <w:p>
      <w:pPr>
        <w:spacing w:after="0"/>
        <w:ind w:left="0"/>
        <w:jc w:val="both"/>
      </w:pPr>
      <w:r>
        <w:rPr>
          <w:rFonts w:ascii="Times New Roman"/>
          <w:b w:val="false"/>
          <w:i w:val="false"/>
          <w:color w:val="000000"/>
          <w:sz w:val="28"/>
        </w:rPr>
        <w:t>
      о) электромагнитную совместимость электрооборудования с устройствами автоматики и телемеханики метрополитена, устройствами электросвязи инфраструктуры метрополитена;</w:t>
      </w:r>
    </w:p>
    <w:bookmarkEnd w:id="81"/>
    <w:bookmarkStart w:name="z87" w:id="82"/>
    <w:p>
      <w:pPr>
        <w:spacing w:after="0"/>
        <w:ind w:left="0"/>
        <w:jc w:val="both"/>
      </w:pPr>
      <w:r>
        <w:rPr>
          <w:rFonts w:ascii="Times New Roman"/>
          <w:b w:val="false"/>
          <w:i w:val="false"/>
          <w:color w:val="000000"/>
          <w:sz w:val="28"/>
        </w:rPr>
        <w:t>
      п) выполнение требований пожарной безопасности;</w:t>
      </w:r>
    </w:p>
    <w:bookmarkEnd w:id="82"/>
    <w:bookmarkStart w:name="z88" w:id="83"/>
    <w:p>
      <w:pPr>
        <w:spacing w:after="0"/>
        <w:ind w:left="0"/>
        <w:jc w:val="both"/>
      </w:pPr>
      <w:r>
        <w:rPr>
          <w:rFonts w:ascii="Times New Roman"/>
          <w:b w:val="false"/>
          <w:i w:val="false"/>
          <w:color w:val="000000"/>
          <w:sz w:val="28"/>
        </w:rPr>
        <w:t>
      р) прочность при эксплуатационных режимах нагружения и воздействии;</w:t>
      </w:r>
    </w:p>
    <w:bookmarkEnd w:id="83"/>
    <w:bookmarkStart w:name="z89" w:id="84"/>
    <w:p>
      <w:pPr>
        <w:spacing w:after="0"/>
        <w:ind w:left="0"/>
        <w:jc w:val="both"/>
      </w:pPr>
      <w:r>
        <w:rPr>
          <w:rFonts w:ascii="Times New Roman"/>
          <w:b w:val="false"/>
          <w:i w:val="false"/>
          <w:color w:val="000000"/>
          <w:sz w:val="28"/>
        </w:rPr>
        <w:t>
      с) отсутствие пластических деформаций при приложении продольных и вертикальных расчетных динамических нагрузок;</w:t>
      </w:r>
    </w:p>
    <w:bookmarkEnd w:id="84"/>
    <w:bookmarkStart w:name="z90" w:id="85"/>
    <w:p>
      <w:pPr>
        <w:spacing w:after="0"/>
        <w:ind w:left="0"/>
        <w:jc w:val="both"/>
      </w:pPr>
      <w:r>
        <w:rPr>
          <w:rFonts w:ascii="Times New Roman"/>
          <w:b w:val="false"/>
          <w:i w:val="false"/>
          <w:color w:val="000000"/>
          <w:sz w:val="28"/>
        </w:rPr>
        <w:t>
      т) сопротивление усталости при малоцикловых и многоцикловых режимах нагружения;</w:t>
      </w:r>
    </w:p>
    <w:bookmarkEnd w:id="85"/>
    <w:bookmarkStart w:name="z91" w:id="86"/>
    <w:p>
      <w:pPr>
        <w:spacing w:after="0"/>
        <w:ind w:left="0"/>
        <w:jc w:val="both"/>
      </w:pPr>
      <w:r>
        <w:rPr>
          <w:rFonts w:ascii="Times New Roman"/>
          <w:b w:val="false"/>
          <w:i w:val="false"/>
          <w:color w:val="000000"/>
          <w:sz w:val="28"/>
        </w:rPr>
        <w:t>
      у) безопасность и надежность работы электрооборудования во всех эксплуатационных режимах (при номинальных и граничных режимах электроснабжения);</w:t>
      </w:r>
    </w:p>
    <w:bookmarkEnd w:id="86"/>
    <w:bookmarkStart w:name="z92" w:id="87"/>
    <w:p>
      <w:pPr>
        <w:spacing w:after="0"/>
        <w:ind w:left="0"/>
        <w:jc w:val="both"/>
      </w:pPr>
      <w:r>
        <w:rPr>
          <w:rFonts w:ascii="Times New Roman"/>
          <w:b w:val="false"/>
          <w:i w:val="false"/>
          <w:color w:val="000000"/>
          <w:sz w:val="28"/>
        </w:rPr>
        <w:t>
      ф) отсутствие не предусмотренных 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bookmarkEnd w:id="87"/>
    <w:bookmarkStart w:name="z93" w:id="88"/>
    <w:p>
      <w:pPr>
        <w:spacing w:after="0"/>
        <w:ind w:left="0"/>
        <w:jc w:val="both"/>
      </w:pPr>
      <w:r>
        <w:rPr>
          <w:rFonts w:ascii="Times New Roman"/>
          <w:b w:val="false"/>
          <w:i w:val="false"/>
          <w:color w:val="000000"/>
          <w:sz w:val="28"/>
        </w:rPr>
        <w:t>
      х) соответствие требованиям энергетической эффективности;</w:t>
      </w:r>
    </w:p>
    <w:bookmarkEnd w:id="88"/>
    <w:bookmarkStart w:name="z94" w:id="89"/>
    <w:p>
      <w:pPr>
        <w:spacing w:after="0"/>
        <w:ind w:left="0"/>
        <w:jc w:val="both"/>
      </w:pPr>
      <w:r>
        <w:rPr>
          <w:rFonts w:ascii="Times New Roman"/>
          <w:b w:val="false"/>
          <w:i w:val="false"/>
          <w:color w:val="000000"/>
          <w:sz w:val="28"/>
        </w:rPr>
        <w:t>
      ц) остановку поезда и его частей в случае саморасцепа;</w:t>
      </w:r>
    </w:p>
    <w:bookmarkEnd w:id="89"/>
    <w:bookmarkStart w:name="z95" w:id="90"/>
    <w:p>
      <w:pPr>
        <w:spacing w:after="0"/>
        <w:ind w:left="0"/>
        <w:jc w:val="both"/>
      </w:pPr>
      <w:r>
        <w:rPr>
          <w:rFonts w:ascii="Times New Roman"/>
          <w:b w:val="false"/>
          <w:i w:val="false"/>
          <w:color w:val="000000"/>
          <w:sz w:val="28"/>
        </w:rPr>
        <w:t>
      ч) защиту от юза и боксования.</w:t>
      </w:r>
    </w:p>
    <w:bookmarkEnd w:id="90"/>
    <w:bookmarkStart w:name="z96" w:id="91"/>
    <w:p>
      <w:pPr>
        <w:spacing w:after="0"/>
        <w:ind w:left="0"/>
        <w:jc w:val="both"/>
      </w:pPr>
      <w:r>
        <w:rPr>
          <w:rFonts w:ascii="Times New Roman"/>
          <w:b w:val="false"/>
          <w:i w:val="false"/>
          <w:color w:val="000000"/>
          <w:sz w:val="28"/>
        </w:rPr>
        <w:t>
      14. При проектировании подвижного состава метрополитена и его составных частей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растений и окружающую среду.</w:t>
      </w:r>
    </w:p>
    <w:bookmarkEnd w:id="91"/>
    <w:bookmarkStart w:name="z97" w:id="92"/>
    <w:p>
      <w:pPr>
        <w:spacing w:after="0"/>
        <w:ind w:left="0"/>
        <w:jc w:val="both"/>
      </w:pPr>
      <w:r>
        <w:rPr>
          <w:rFonts w:ascii="Times New Roman"/>
          <w:b w:val="false"/>
          <w:i w:val="false"/>
          <w:color w:val="000000"/>
          <w:sz w:val="28"/>
        </w:rPr>
        <w:t>
      15. 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bookmarkEnd w:id="92"/>
    <w:bookmarkStart w:name="z98" w:id="93"/>
    <w:p>
      <w:pPr>
        <w:spacing w:after="0"/>
        <w:ind w:left="0"/>
        <w:jc w:val="both"/>
      </w:pPr>
      <w:r>
        <w:rPr>
          <w:rFonts w:ascii="Times New Roman"/>
          <w:b w:val="false"/>
          <w:i w:val="false"/>
          <w:color w:val="000000"/>
          <w:sz w:val="28"/>
        </w:rPr>
        <w:t>
      16. При проектировании подвижного состава метрополитена разработчик должен предусматривать использование программных средств, обеспечивающих безопасность функционирования и эксплуатации продукции.</w:t>
      </w:r>
    </w:p>
    <w:bookmarkEnd w:id="93"/>
    <w:bookmarkStart w:name="z99" w:id="94"/>
    <w:p>
      <w:pPr>
        <w:spacing w:after="0"/>
        <w:ind w:left="0"/>
        <w:jc w:val="both"/>
      </w:pPr>
      <w:r>
        <w:rPr>
          <w:rFonts w:ascii="Times New Roman"/>
          <w:b w:val="false"/>
          <w:i w:val="false"/>
          <w:color w:val="000000"/>
          <w:sz w:val="28"/>
        </w:rPr>
        <w:t>
      17. При модернизации подвижного состава и (или) его составных частей должно быть обеспечено выполнение требований безопасности, предусмотренных настоящим техническим регламентом.</w:t>
      </w:r>
    </w:p>
    <w:bookmarkEnd w:id="94"/>
    <w:bookmarkStart w:name="z100" w:id="95"/>
    <w:p>
      <w:pPr>
        <w:spacing w:after="0"/>
        <w:ind w:left="0"/>
        <w:jc w:val="both"/>
      </w:pPr>
      <w:r>
        <w:rPr>
          <w:rFonts w:ascii="Times New Roman"/>
          <w:b w:val="false"/>
          <w:i w:val="false"/>
          <w:color w:val="000000"/>
          <w:sz w:val="28"/>
        </w:rPr>
        <w:t>
      18. При внесении изменений в конструкторскую документацию, в технологию изготовления подвижного состава метрополитена и его составных частей должны соблюдаться требования безопасности, установленные настоящим техническим регламентом.</w:t>
      </w:r>
    </w:p>
    <w:bookmarkEnd w:id="95"/>
    <w:bookmarkStart w:name="z101" w:id="96"/>
    <w:p>
      <w:pPr>
        <w:spacing w:after="0"/>
        <w:ind w:left="0"/>
        <w:jc w:val="both"/>
      </w:pPr>
      <w:r>
        <w:rPr>
          <w:rFonts w:ascii="Times New Roman"/>
          <w:b w:val="false"/>
          <w:i w:val="false"/>
          <w:color w:val="000000"/>
          <w:sz w:val="28"/>
        </w:rPr>
        <w:t>
      19. На подвижной состав метрополитена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96"/>
    <w:bookmarkStart w:name="z102" w:id="97"/>
    <w:p>
      <w:pPr>
        <w:spacing w:after="0"/>
        <w:ind w:left="0"/>
        <w:jc w:val="both"/>
      </w:pPr>
      <w:r>
        <w:rPr>
          <w:rFonts w:ascii="Times New Roman"/>
          <w:b w:val="false"/>
          <w:i w:val="false"/>
          <w:color w:val="000000"/>
          <w:sz w:val="28"/>
        </w:rPr>
        <w:t>
      20. 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w:t>
      </w:r>
    </w:p>
    <w:bookmarkEnd w:id="97"/>
    <w:bookmarkStart w:name="z103" w:id="98"/>
    <w:p>
      <w:pPr>
        <w:spacing w:after="0"/>
        <w:ind w:left="0"/>
        <w:jc w:val="both"/>
      </w:pPr>
      <w:r>
        <w:rPr>
          <w:rFonts w:ascii="Times New Roman"/>
          <w:b w:val="false"/>
          <w:i w:val="false"/>
          <w:color w:val="000000"/>
          <w:sz w:val="28"/>
        </w:rPr>
        <w:t>
      единый знак обращения продукции на рынке Союза;</w:t>
      </w:r>
    </w:p>
    <w:bookmarkEnd w:id="98"/>
    <w:bookmarkStart w:name="z104" w:id="99"/>
    <w:p>
      <w:pPr>
        <w:spacing w:after="0"/>
        <w:ind w:left="0"/>
        <w:jc w:val="both"/>
      </w:pPr>
      <w:r>
        <w:rPr>
          <w:rFonts w:ascii="Times New Roman"/>
          <w:b w:val="false"/>
          <w:i w:val="false"/>
          <w:color w:val="000000"/>
          <w:sz w:val="28"/>
        </w:rPr>
        <w:t>
      наименование изготовителя и (или) его товарный знак;</w:t>
      </w:r>
    </w:p>
    <w:bookmarkEnd w:id="99"/>
    <w:bookmarkStart w:name="z105" w:id="100"/>
    <w:p>
      <w:pPr>
        <w:spacing w:after="0"/>
        <w:ind w:left="0"/>
        <w:jc w:val="both"/>
      </w:pPr>
      <w:r>
        <w:rPr>
          <w:rFonts w:ascii="Times New Roman"/>
          <w:b w:val="false"/>
          <w:i w:val="false"/>
          <w:color w:val="000000"/>
          <w:sz w:val="28"/>
        </w:rPr>
        <w:t>
      наименование продукции и (или) обозначение серии или типа, номер (при необходимости);</w:t>
      </w:r>
    </w:p>
    <w:bookmarkEnd w:id="100"/>
    <w:bookmarkStart w:name="z106" w:id="101"/>
    <w:p>
      <w:pPr>
        <w:spacing w:after="0"/>
        <w:ind w:left="0"/>
        <w:jc w:val="both"/>
      </w:pPr>
      <w:r>
        <w:rPr>
          <w:rFonts w:ascii="Times New Roman"/>
          <w:b w:val="false"/>
          <w:i w:val="false"/>
          <w:color w:val="000000"/>
          <w:sz w:val="28"/>
        </w:rPr>
        <w:t>
      дата изготовления (месяц, год);</w:t>
      </w:r>
    </w:p>
    <w:bookmarkEnd w:id="101"/>
    <w:bookmarkStart w:name="z107" w:id="102"/>
    <w:p>
      <w:pPr>
        <w:spacing w:after="0"/>
        <w:ind w:left="0"/>
        <w:jc w:val="both"/>
      </w:pPr>
      <w:r>
        <w:rPr>
          <w:rFonts w:ascii="Times New Roman"/>
          <w:b w:val="false"/>
          <w:i w:val="false"/>
          <w:color w:val="000000"/>
          <w:sz w:val="28"/>
        </w:rPr>
        <w:t>
      масса тары.</w:t>
      </w:r>
    </w:p>
    <w:bookmarkEnd w:id="102"/>
    <w:bookmarkStart w:name="z108" w:id="103"/>
    <w:p>
      <w:pPr>
        <w:spacing w:after="0"/>
        <w:ind w:left="0"/>
        <w:jc w:val="both"/>
      </w:pPr>
      <w:r>
        <w:rPr>
          <w:rFonts w:ascii="Times New Roman"/>
          <w:b w:val="false"/>
          <w:i w:val="false"/>
          <w:color w:val="000000"/>
          <w:sz w:val="28"/>
        </w:rPr>
        <w:t xml:space="preserve">
      На кузов вагона должны быть нанесены условные обозначения о доступности для инвалидов в креслах-колясках (для вагонов, предназначенных для проезда инвалидов). </w:t>
      </w:r>
    </w:p>
    <w:bookmarkEnd w:id="103"/>
    <w:bookmarkStart w:name="z109" w:id="104"/>
    <w:p>
      <w:pPr>
        <w:spacing w:after="0"/>
        <w:ind w:left="0"/>
        <w:jc w:val="both"/>
      </w:pPr>
      <w:r>
        <w:rPr>
          <w:rFonts w:ascii="Times New Roman"/>
          <w:b w:val="false"/>
          <w:i w:val="false"/>
          <w:color w:val="000000"/>
          <w:sz w:val="28"/>
        </w:rPr>
        <w:t>
      21. На составные части вагонов метрополитена в соответствии с конструкторской документацией наносится маркировка, обеспечивающая их идентификацию и содержащая в том числе следующую информацию:</w:t>
      </w:r>
    </w:p>
    <w:bookmarkEnd w:id="104"/>
    <w:bookmarkStart w:name="z110" w:id="105"/>
    <w:p>
      <w:pPr>
        <w:spacing w:after="0"/>
        <w:ind w:left="0"/>
        <w:jc w:val="both"/>
      </w:pPr>
      <w:r>
        <w:rPr>
          <w:rFonts w:ascii="Times New Roman"/>
          <w:b w:val="false"/>
          <w:i w:val="false"/>
          <w:color w:val="000000"/>
          <w:sz w:val="28"/>
        </w:rPr>
        <w:t>
      единый знак обращения продукции на рынке Союза;</w:t>
      </w:r>
    </w:p>
    <w:bookmarkEnd w:id="105"/>
    <w:bookmarkStart w:name="z111" w:id="106"/>
    <w:p>
      <w:pPr>
        <w:spacing w:after="0"/>
        <w:ind w:left="0"/>
        <w:jc w:val="both"/>
      </w:pPr>
      <w:r>
        <w:rPr>
          <w:rFonts w:ascii="Times New Roman"/>
          <w:b w:val="false"/>
          <w:i w:val="false"/>
          <w:color w:val="000000"/>
          <w:sz w:val="28"/>
        </w:rPr>
        <w:t>
      наименование изготовителя и (или) его товарный знак;</w:t>
      </w:r>
    </w:p>
    <w:bookmarkEnd w:id="106"/>
    <w:bookmarkStart w:name="z112" w:id="107"/>
    <w:p>
      <w:pPr>
        <w:spacing w:after="0"/>
        <w:ind w:left="0"/>
        <w:jc w:val="both"/>
      </w:pPr>
      <w:r>
        <w:rPr>
          <w:rFonts w:ascii="Times New Roman"/>
          <w:b w:val="false"/>
          <w:i w:val="false"/>
          <w:color w:val="000000"/>
          <w:sz w:val="28"/>
        </w:rPr>
        <w:t>
      наименование продукции и (или) обозначение серии или типа, номер (при необходимости) и (или) обозначение в соответствии с конструкторской документацией;</w:t>
      </w:r>
    </w:p>
    <w:bookmarkEnd w:id="107"/>
    <w:bookmarkStart w:name="z113" w:id="108"/>
    <w:p>
      <w:pPr>
        <w:spacing w:after="0"/>
        <w:ind w:left="0"/>
        <w:jc w:val="both"/>
      </w:pPr>
      <w:r>
        <w:rPr>
          <w:rFonts w:ascii="Times New Roman"/>
          <w:b w:val="false"/>
          <w:i w:val="false"/>
          <w:color w:val="000000"/>
          <w:sz w:val="28"/>
        </w:rPr>
        <w:t>
      дата изготовления (месяц, год).</w:t>
      </w:r>
    </w:p>
    <w:bookmarkEnd w:id="108"/>
    <w:bookmarkStart w:name="z114" w:id="109"/>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метрополитена ввиду особенностей их конструкции или условий эксплуатации.</w:t>
      </w:r>
    </w:p>
    <w:bookmarkEnd w:id="109"/>
    <w:bookmarkStart w:name="z115" w:id="110"/>
    <w:p>
      <w:pPr>
        <w:spacing w:after="0"/>
        <w:ind w:left="0"/>
        <w:jc w:val="both"/>
      </w:pPr>
      <w:r>
        <w:rPr>
          <w:rFonts w:ascii="Times New Roman"/>
          <w:b w:val="false"/>
          <w:i w:val="false"/>
          <w:color w:val="000000"/>
          <w:sz w:val="28"/>
        </w:rPr>
        <w:t>
      22. Колесные пары подвижного состава метрополитена в соответствии с конструкторской документацией должны иметь на оси знак, содержащий информацию о способе формирования и полном освидетельствовании колесной пары, а также клейма о ее приемке при формировании. Знак и клейма ставятся в местах, установленных конструкторской документацией. Необходимо исключить возможность случайного изменения содержащейся в них информации.</w:t>
      </w:r>
    </w:p>
    <w:bookmarkEnd w:id="110"/>
    <w:bookmarkStart w:name="z116" w:id="111"/>
    <w:p>
      <w:pPr>
        <w:spacing w:after="0"/>
        <w:ind w:left="0"/>
        <w:jc w:val="both"/>
      </w:pPr>
      <w:r>
        <w:rPr>
          <w:rFonts w:ascii="Times New Roman"/>
          <w:b w:val="false"/>
          <w:i w:val="false"/>
          <w:color w:val="000000"/>
          <w:sz w:val="28"/>
        </w:rPr>
        <w:t>
      23. Средства измерений, относящиеся к сфере государственного регулирования обеспечения единства измерений, установленные на подвижном составе метрополитена, должны соответствовать требованиям законодательства государств-членов и актов органов Союза в области обеспечения единства измерений.</w:t>
      </w:r>
    </w:p>
    <w:bookmarkEnd w:id="111"/>
    <w:bookmarkStart w:name="z117" w:id="112"/>
    <w:p>
      <w:pPr>
        <w:spacing w:after="0"/>
        <w:ind w:left="0"/>
        <w:jc w:val="both"/>
      </w:pPr>
      <w:r>
        <w:rPr>
          <w:rFonts w:ascii="Times New Roman"/>
          <w:b w:val="false"/>
          <w:i w:val="false"/>
          <w:color w:val="000000"/>
          <w:sz w:val="28"/>
        </w:rPr>
        <w:t>
      24. На изделия остекления кабины управления подвижного состава метрополитена в соответствии с конструкторской документацией наносится маркировка, содержащая следующую информацию:</w:t>
      </w:r>
    </w:p>
    <w:bookmarkEnd w:id="112"/>
    <w:bookmarkStart w:name="z118" w:id="113"/>
    <w:p>
      <w:pPr>
        <w:spacing w:after="0"/>
        <w:ind w:left="0"/>
        <w:jc w:val="both"/>
      </w:pPr>
      <w:r>
        <w:rPr>
          <w:rFonts w:ascii="Times New Roman"/>
          <w:b w:val="false"/>
          <w:i w:val="false"/>
          <w:color w:val="000000"/>
          <w:sz w:val="28"/>
        </w:rPr>
        <w:t>
      единый знак обращения продукции на рынке Союза;</w:t>
      </w:r>
    </w:p>
    <w:bookmarkEnd w:id="113"/>
    <w:bookmarkStart w:name="z119" w:id="114"/>
    <w:p>
      <w:pPr>
        <w:spacing w:after="0"/>
        <w:ind w:left="0"/>
        <w:jc w:val="both"/>
      </w:pPr>
      <w:r>
        <w:rPr>
          <w:rFonts w:ascii="Times New Roman"/>
          <w:b w:val="false"/>
          <w:i w:val="false"/>
          <w:color w:val="000000"/>
          <w:sz w:val="28"/>
        </w:rPr>
        <w:t>
      наименование изготовителя и (или) его товарный знак;</w:t>
      </w:r>
    </w:p>
    <w:bookmarkEnd w:id="114"/>
    <w:bookmarkStart w:name="z120" w:id="115"/>
    <w:p>
      <w:pPr>
        <w:spacing w:after="0"/>
        <w:ind w:left="0"/>
        <w:jc w:val="both"/>
      </w:pPr>
      <w:r>
        <w:rPr>
          <w:rFonts w:ascii="Times New Roman"/>
          <w:b w:val="false"/>
          <w:i w:val="false"/>
          <w:color w:val="000000"/>
          <w:sz w:val="28"/>
        </w:rPr>
        <w:t>
      обозначение вида стекла.</w:t>
      </w:r>
    </w:p>
    <w:bookmarkEnd w:id="115"/>
    <w:bookmarkStart w:name="z121" w:id="116"/>
    <w:p>
      <w:pPr>
        <w:spacing w:after="0"/>
        <w:ind w:left="0"/>
        <w:jc w:val="both"/>
      </w:pPr>
      <w:r>
        <w:rPr>
          <w:rFonts w:ascii="Times New Roman"/>
          <w:b w:val="false"/>
          <w:i w:val="false"/>
          <w:color w:val="000000"/>
          <w:sz w:val="28"/>
        </w:rPr>
        <w:t>
      25.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bookmarkEnd w:id="116"/>
    <w:bookmarkStart w:name="z122" w:id="117"/>
    <w:p>
      <w:pPr>
        <w:spacing w:after="0"/>
        <w:ind w:left="0"/>
        <w:jc w:val="both"/>
      </w:pPr>
      <w:r>
        <w:rPr>
          <w:rFonts w:ascii="Times New Roman"/>
          <w:b w:val="false"/>
          <w:i w:val="false"/>
          <w:color w:val="000000"/>
          <w:sz w:val="28"/>
        </w:rPr>
        <w:t>
      26. Если конструкторская документация на составную часть подвижного состава метрополитена требует использования эксплуатационной документации, то такая составная часть выпускается в обращение только при ее наличии.</w:t>
      </w:r>
    </w:p>
    <w:bookmarkEnd w:id="117"/>
    <w:bookmarkStart w:name="z123" w:id="118"/>
    <w:p>
      <w:pPr>
        <w:spacing w:after="0"/>
        <w:ind w:left="0"/>
        <w:jc w:val="both"/>
      </w:pPr>
      <w:r>
        <w:rPr>
          <w:rFonts w:ascii="Times New Roman"/>
          <w:b w:val="false"/>
          <w:i w:val="false"/>
          <w:color w:val="000000"/>
          <w:sz w:val="28"/>
        </w:rPr>
        <w:t>
      27. При эксплуатации, осмотре, техническом обслуживании и ремонте подвижного состава метрополитена расположение и монтаж его оборудования должны обеспечивать безопасность обслуживающего персонала.</w:t>
      </w:r>
    </w:p>
    <w:bookmarkEnd w:id="118"/>
    <w:bookmarkStart w:name="z124" w:id="119"/>
    <w:p>
      <w:pPr>
        <w:spacing w:after="0"/>
        <w:ind w:left="0"/>
        <w:jc w:val="both"/>
      </w:pPr>
      <w:r>
        <w:rPr>
          <w:rFonts w:ascii="Times New Roman"/>
          <w:b w:val="false"/>
          <w:i w:val="false"/>
          <w:color w:val="000000"/>
          <w:sz w:val="28"/>
        </w:rPr>
        <w:t>
      28. Устройства управления, контроля и безопасности, программные средства подвижного состава метрополитена должны включать в себя средства сигнализации и информирования для предупреждения о нарушениях исправного состояния подвижного состава метрополитена и его составных частей, которые могут привести к возникновению ситуаций, угрожающих его безопасности.</w:t>
      </w:r>
    </w:p>
    <w:bookmarkEnd w:id="119"/>
    <w:bookmarkStart w:name="z125" w:id="120"/>
    <w:p>
      <w:pPr>
        <w:spacing w:after="0"/>
        <w:ind w:left="0"/>
        <w:jc w:val="both"/>
      </w:pPr>
      <w:r>
        <w:rPr>
          <w:rFonts w:ascii="Times New Roman"/>
          <w:b w:val="false"/>
          <w:i w:val="false"/>
          <w:color w:val="000000"/>
          <w:sz w:val="28"/>
        </w:rPr>
        <w:t>
      Устройства управления, контроля и безопасности подвижного состава метрополитена должны исключать возникновение опасных ситуаций при возможном совершении логических ошибок обслуживающим персоналом.</w:t>
      </w:r>
    </w:p>
    <w:bookmarkEnd w:id="120"/>
    <w:bookmarkStart w:name="z126" w:id="121"/>
    <w:p>
      <w:pPr>
        <w:spacing w:after="0"/>
        <w:ind w:left="0"/>
        <w:jc w:val="both"/>
      </w:pPr>
      <w:r>
        <w:rPr>
          <w:rFonts w:ascii="Times New Roman"/>
          <w:b w:val="false"/>
          <w:i w:val="false"/>
          <w:color w:val="000000"/>
          <w:sz w:val="28"/>
        </w:rPr>
        <w:t>
      29. Программные средства систем управления, контроля и безопасности подвижного состава метрополитена (как встраиваемые, так и поставляемые на материальных носителях) должны обеспечивать:</w:t>
      </w:r>
    </w:p>
    <w:bookmarkEnd w:id="121"/>
    <w:bookmarkStart w:name="z127" w:id="122"/>
    <w:p>
      <w:pPr>
        <w:spacing w:after="0"/>
        <w:ind w:left="0"/>
        <w:jc w:val="both"/>
      </w:pPr>
      <w:r>
        <w:rPr>
          <w:rFonts w:ascii="Times New Roman"/>
          <w:b w:val="false"/>
          <w:i w:val="false"/>
          <w:color w:val="000000"/>
          <w:sz w:val="28"/>
        </w:rPr>
        <w:t>
      а) работоспособность после перезагрузок, вызванных сбоями и (или) отказами технических средств;</w:t>
      </w:r>
    </w:p>
    <w:bookmarkEnd w:id="122"/>
    <w:bookmarkStart w:name="z128" w:id="123"/>
    <w:p>
      <w:pPr>
        <w:spacing w:after="0"/>
        <w:ind w:left="0"/>
        <w:jc w:val="both"/>
      </w:pPr>
      <w:r>
        <w:rPr>
          <w:rFonts w:ascii="Times New Roman"/>
          <w:b w:val="false"/>
          <w:i w:val="false"/>
          <w:color w:val="000000"/>
          <w:sz w:val="28"/>
        </w:rPr>
        <w:t>
      б) целостность при собственных сбоях;</w:t>
      </w:r>
    </w:p>
    <w:bookmarkEnd w:id="123"/>
    <w:bookmarkStart w:name="z129" w:id="124"/>
    <w:p>
      <w:pPr>
        <w:spacing w:after="0"/>
        <w:ind w:left="0"/>
        <w:jc w:val="both"/>
      </w:pPr>
      <w:r>
        <w:rPr>
          <w:rFonts w:ascii="Times New Roman"/>
          <w:b w:val="false"/>
          <w:i w:val="false"/>
          <w:color w:val="000000"/>
          <w:sz w:val="28"/>
        </w:rPr>
        <w:t>
      в) защищенность от вредоносного программного обеспечения;</w:t>
      </w:r>
    </w:p>
    <w:bookmarkEnd w:id="124"/>
    <w:bookmarkStart w:name="z130" w:id="125"/>
    <w:p>
      <w:pPr>
        <w:spacing w:after="0"/>
        <w:ind w:left="0"/>
        <w:jc w:val="both"/>
      </w:pPr>
      <w:r>
        <w:rPr>
          <w:rFonts w:ascii="Times New Roman"/>
          <w:b w:val="false"/>
          <w:i w:val="false"/>
          <w:color w:val="000000"/>
          <w:sz w:val="28"/>
        </w:rPr>
        <w:t>
      г) защищенность от несанкционированного доступа;</w:t>
      </w:r>
    </w:p>
    <w:bookmarkEnd w:id="125"/>
    <w:bookmarkStart w:name="z131" w:id="126"/>
    <w:p>
      <w:pPr>
        <w:spacing w:after="0"/>
        <w:ind w:left="0"/>
        <w:jc w:val="both"/>
      </w:pPr>
      <w:r>
        <w:rPr>
          <w:rFonts w:ascii="Times New Roman"/>
          <w:b w:val="false"/>
          <w:i w:val="false"/>
          <w:color w:val="000000"/>
          <w:sz w:val="28"/>
        </w:rPr>
        <w:t>
      д) защищенность от последствий отказов, ошибок и сбоев в процессе эксплуатации, при хранении, вводе, обработке и выводе информации;</w:t>
      </w:r>
    </w:p>
    <w:bookmarkEnd w:id="126"/>
    <w:bookmarkStart w:name="z132" w:id="127"/>
    <w:p>
      <w:pPr>
        <w:spacing w:after="0"/>
        <w:ind w:left="0"/>
        <w:jc w:val="both"/>
      </w:pPr>
      <w:r>
        <w:rPr>
          <w:rFonts w:ascii="Times New Roman"/>
          <w:b w:val="false"/>
          <w:i w:val="false"/>
          <w:color w:val="000000"/>
          <w:sz w:val="28"/>
        </w:rPr>
        <w:t>
      е) защищенность от случайных изменений информации;</w:t>
      </w:r>
    </w:p>
    <w:bookmarkEnd w:id="127"/>
    <w:bookmarkStart w:name="z133" w:id="128"/>
    <w:p>
      <w:pPr>
        <w:spacing w:after="0"/>
        <w:ind w:left="0"/>
        <w:jc w:val="both"/>
      </w:pPr>
      <w:r>
        <w:rPr>
          <w:rFonts w:ascii="Times New Roman"/>
          <w:b w:val="false"/>
          <w:i w:val="false"/>
          <w:color w:val="000000"/>
          <w:sz w:val="28"/>
        </w:rPr>
        <w:t>
      ж) соответствие свойствам и характеристикам, описанным в сопроводительной документации.</w:t>
      </w:r>
    </w:p>
    <w:bookmarkEnd w:id="128"/>
    <w:bookmarkStart w:name="z134" w:id="129"/>
    <w:p>
      <w:pPr>
        <w:spacing w:after="0"/>
        <w:ind w:left="0"/>
        <w:jc w:val="both"/>
      </w:pPr>
      <w:r>
        <w:rPr>
          <w:rFonts w:ascii="Times New Roman"/>
          <w:b w:val="false"/>
          <w:i w:val="false"/>
          <w:color w:val="000000"/>
          <w:sz w:val="28"/>
        </w:rPr>
        <w:t>
      30. Версия программных средств устройств управления, контроля и безопасности подвижного состава метрополитена, реализующих функции безопасности, должна быть актуальной и соответствовать сведениям, указанным в декларации о соответствии этих программных средств требованиям настоящего технического регламента.</w:t>
      </w:r>
    </w:p>
    <w:bookmarkEnd w:id="129"/>
    <w:bookmarkStart w:name="z135" w:id="130"/>
    <w:p>
      <w:pPr>
        <w:spacing w:after="0"/>
        <w:ind w:left="0"/>
        <w:jc w:val="both"/>
      </w:pPr>
      <w:r>
        <w:rPr>
          <w:rFonts w:ascii="Times New Roman"/>
          <w:b w:val="false"/>
          <w:i w:val="false"/>
          <w:color w:val="000000"/>
          <w:sz w:val="28"/>
        </w:rPr>
        <w:t>
      31. Устройства управления, контроля и безопасности, программные средства подвижного состава метрополитена в случае работы тягового привода и другого оборудования при неисправностях аппаратов электрической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подвижного состава метрополитена.</w:t>
      </w:r>
    </w:p>
    <w:bookmarkEnd w:id="130"/>
    <w:bookmarkStart w:name="z136" w:id="131"/>
    <w:p>
      <w:pPr>
        <w:spacing w:after="0"/>
        <w:ind w:left="0"/>
        <w:jc w:val="both"/>
      </w:pPr>
      <w:r>
        <w:rPr>
          <w:rFonts w:ascii="Times New Roman"/>
          <w:b w:val="false"/>
          <w:i w:val="false"/>
          <w:color w:val="000000"/>
          <w:sz w:val="28"/>
        </w:rPr>
        <w:t>
      Сбой устройств управления при исправной работе бортовых устройств безопасности не должен приводить к нарушению безопасного состояния подвижного состава метрополитена.</w:t>
      </w:r>
    </w:p>
    <w:bookmarkEnd w:id="131"/>
    <w:bookmarkStart w:name="z137" w:id="132"/>
    <w:p>
      <w:pPr>
        <w:spacing w:after="0"/>
        <w:ind w:left="0"/>
        <w:jc w:val="both"/>
      </w:pPr>
      <w:r>
        <w:rPr>
          <w:rFonts w:ascii="Times New Roman"/>
          <w:b w:val="false"/>
          <w:i w:val="false"/>
          <w:color w:val="000000"/>
          <w:sz w:val="28"/>
        </w:rPr>
        <w:t>
      32. Планировка кабины управления подвижного состава метрополитена, приборов и устройств управления, систем отображения информации, конструкция кресла машиниста (при наличии рабочего места машиниста) должны отвечать требованиям эргономики, в том числе обеспечивать удобство управления из положения "сидя" и "стоя".</w:t>
      </w:r>
    </w:p>
    <w:bookmarkEnd w:id="132"/>
    <w:bookmarkStart w:name="z138" w:id="133"/>
    <w:p>
      <w:pPr>
        <w:spacing w:after="0"/>
        <w:ind w:left="0"/>
        <w:jc w:val="both"/>
      </w:pPr>
      <w:r>
        <w:rPr>
          <w:rFonts w:ascii="Times New Roman"/>
          <w:b w:val="false"/>
          <w:i w:val="false"/>
          <w:color w:val="000000"/>
          <w:sz w:val="28"/>
        </w:rPr>
        <w:t>
      Приборы управления подвижным составом должны:</w:t>
      </w:r>
    </w:p>
    <w:bookmarkEnd w:id="133"/>
    <w:bookmarkStart w:name="z139" w:id="134"/>
    <w:p>
      <w:pPr>
        <w:spacing w:after="0"/>
        <w:ind w:left="0"/>
        <w:jc w:val="both"/>
      </w:pPr>
      <w:r>
        <w:rPr>
          <w:rFonts w:ascii="Times New Roman"/>
          <w:b w:val="false"/>
          <w:i w:val="false"/>
          <w:color w:val="000000"/>
          <w:sz w:val="28"/>
        </w:rPr>
        <w:t xml:space="preserve">
      размещаться с учетом значимости выполняемых функций, последовательности и частоты использования; </w:t>
      </w:r>
    </w:p>
    <w:bookmarkEnd w:id="134"/>
    <w:bookmarkStart w:name="z140" w:id="135"/>
    <w:p>
      <w:pPr>
        <w:spacing w:after="0"/>
        <w:ind w:left="0"/>
        <w:jc w:val="both"/>
      </w:pPr>
      <w:r>
        <w:rPr>
          <w:rFonts w:ascii="Times New Roman"/>
          <w:b w:val="false"/>
          <w:i w:val="false"/>
          <w:color w:val="000000"/>
          <w:sz w:val="28"/>
        </w:rPr>
        <w:t>
      снабжаться надписями и (или) символами в соответствии с конструкторской документацией;</w:t>
      </w:r>
    </w:p>
    <w:bookmarkEnd w:id="135"/>
    <w:bookmarkStart w:name="z141" w:id="136"/>
    <w:p>
      <w:pPr>
        <w:spacing w:after="0"/>
        <w:ind w:left="0"/>
        <w:jc w:val="both"/>
      </w:pPr>
      <w:r>
        <w:rPr>
          <w:rFonts w:ascii="Times New Roman"/>
          <w:b w:val="false"/>
          <w:i w:val="false"/>
          <w:color w:val="000000"/>
          <w:sz w:val="28"/>
        </w:rPr>
        <w:t>
      проектироваться и размещаться так, чтобы исключалось их непроизвольное повреждение, включение, выключение или переключение.</w:t>
      </w:r>
    </w:p>
    <w:bookmarkEnd w:id="136"/>
    <w:bookmarkStart w:name="z142" w:id="137"/>
    <w:p>
      <w:pPr>
        <w:spacing w:after="0"/>
        <w:ind w:left="0"/>
        <w:jc w:val="both"/>
      </w:pPr>
      <w:r>
        <w:rPr>
          <w:rFonts w:ascii="Times New Roman"/>
          <w:b w:val="false"/>
          <w:i w:val="false"/>
          <w:color w:val="000000"/>
          <w:sz w:val="28"/>
        </w:rPr>
        <w:t>
      Конструкция и расположение указанных приборов должны исключать наличие бликов от прямого или отраженного света.</w:t>
      </w:r>
    </w:p>
    <w:bookmarkEnd w:id="137"/>
    <w:bookmarkStart w:name="z143" w:id="138"/>
    <w:p>
      <w:pPr>
        <w:spacing w:after="0"/>
        <w:ind w:left="0"/>
        <w:jc w:val="both"/>
      </w:pPr>
      <w:r>
        <w:rPr>
          <w:rFonts w:ascii="Times New Roman"/>
          <w:b w:val="false"/>
          <w:i w:val="false"/>
          <w:color w:val="000000"/>
          <w:sz w:val="28"/>
        </w:rPr>
        <w:t>
      Конструкция кабины управления (при наличии рабочего места машиниста) должна обеспечивать беспрепятственный обзор машинисту, находящемуся в положении "сидя" и "стоя", пути следования, сигналов огней светофоров, сигнальных знаков, контактного рельса и обзор сбоку вагонов подвижного состава метрополитена, а также беспрепятственный обзор из кабины управления в пределах нормированной зоны в любое время года и суток (для открытых участков) на всех скоростях движения.</w:t>
      </w:r>
    </w:p>
    <w:bookmarkEnd w:id="138"/>
    <w:bookmarkStart w:name="z144" w:id="139"/>
    <w:p>
      <w:pPr>
        <w:spacing w:after="0"/>
        <w:ind w:left="0"/>
        <w:jc w:val="both"/>
      </w:pPr>
      <w:r>
        <w:rPr>
          <w:rFonts w:ascii="Times New Roman"/>
          <w:b w:val="false"/>
          <w:i w:val="false"/>
          <w:color w:val="000000"/>
          <w:sz w:val="28"/>
        </w:rPr>
        <w:t>
      33. Подвижной состав метрополитена должен быть оборудован системами, установками и устройствами, обеспечивающими:</w:t>
      </w:r>
    </w:p>
    <w:bookmarkEnd w:id="139"/>
    <w:bookmarkStart w:name="z145" w:id="140"/>
    <w:p>
      <w:pPr>
        <w:spacing w:after="0"/>
        <w:ind w:left="0"/>
        <w:jc w:val="both"/>
      </w:pPr>
      <w:r>
        <w:rPr>
          <w:rFonts w:ascii="Times New Roman"/>
          <w:b w:val="false"/>
          <w:i w:val="false"/>
          <w:color w:val="000000"/>
          <w:sz w:val="28"/>
        </w:rPr>
        <w:t>
      а) поездную радиосвязь и оповещение;</w:t>
      </w:r>
    </w:p>
    <w:bookmarkEnd w:id="140"/>
    <w:bookmarkStart w:name="z146" w:id="141"/>
    <w:p>
      <w:pPr>
        <w:spacing w:after="0"/>
        <w:ind w:left="0"/>
        <w:jc w:val="both"/>
      </w:pPr>
      <w:r>
        <w:rPr>
          <w:rFonts w:ascii="Times New Roman"/>
          <w:b w:val="false"/>
          <w:i w:val="false"/>
          <w:color w:val="000000"/>
          <w:sz w:val="28"/>
        </w:rPr>
        <w:t>
      б) контроль скорости движения;</w:t>
      </w:r>
    </w:p>
    <w:bookmarkEnd w:id="141"/>
    <w:bookmarkStart w:name="z147" w:id="142"/>
    <w:p>
      <w:pPr>
        <w:spacing w:after="0"/>
        <w:ind w:left="0"/>
        <w:jc w:val="both"/>
      </w:pPr>
      <w:r>
        <w:rPr>
          <w:rFonts w:ascii="Times New Roman"/>
          <w:b w:val="false"/>
          <w:i w:val="false"/>
          <w:color w:val="000000"/>
          <w:sz w:val="28"/>
        </w:rPr>
        <w:t>
      в) связь "пассажир – машинист" и при наличии возможности связь "пассажир – диспетчер";</w:t>
      </w:r>
    </w:p>
    <w:bookmarkEnd w:id="142"/>
    <w:bookmarkStart w:name="z148" w:id="143"/>
    <w:p>
      <w:pPr>
        <w:spacing w:after="0"/>
        <w:ind w:left="0"/>
        <w:jc w:val="both"/>
      </w:pPr>
      <w:r>
        <w:rPr>
          <w:rFonts w:ascii="Times New Roman"/>
          <w:b w:val="false"/>
          <w:i w:val="false"/>
          <w:color w:val="000000"/>
          <w:sz w:val="28"/>
        </w:rPr>
        <w:t>
      г) сигнализацию контроля закрытия дверей;</w:t>
      </w:r>
    </w:p>
    <w:bookmarkEnd w:id="143"/>
    <w:bookmarkStart w:name="z149" w:id="144"/>
    <w:p>
      <w:pPr>
        <w:spacing w:after="0"/>
        <w:ind w:left="0"/>
        <w:jc w:val="both"/>
      </w:pPr>
      <w:r>
        <w:rPr>
          <w:rFonts w:ascii="Times New Roman"/>
          <w:b w:val="false"/>
          <w:i w:val="false"/>
          <w:color w:val="000000"/>
          <w:sz w:val="28"/>
        </w:rPr>
        <w:t>
      д) регистрацию параметров движения и работы систем управления, контроля, безопасности;</w:t>
      </w:r>
    </w:p>
    <w:bookmarkEnd w:id="144"/>
    <w:bookmarkStart w:name="z150" w:id="145"/>
    <w:p>
      <w:pPr>
        <w:spacing w:after="0"/>
        <w:ind w:left="0"/>
        <w:jc w:val="both"/>
      </w:pPr>
      <w:r>
        <w:rPr>
          <w:rFonts w:ascii="Times New Roman"/>
          <w:b w:val="false"/>
          <w:i w:val="false"/>
          <w:color w:val="000000"/>
          <w:sz w:val="28"/>
        </w:rPr>
        <w:t>
      е) автоматическое обнаружение пожара и оповещение о пожаре;</w:t>
      </w:r>
    </w:p>
    <w:bookmarkEnd w:id="145"/>
    <w:bookmarkStart w:name="z151" w:id="146"/>
    <w:p>
      <w:pPr>
        <w:spacing w:after="0"/>
        <w:ind w:left="0"/>
        <w:jc w:val="both"/>
      </w:pPr>
      <w:r>
        <w:rPr>
          <w:rFonts w:ascii="Times New Roman"/>
          <w:b w:val="false"/>
          <w:i w:val="false"/>
          <w:color w:val="000000"/>
          <w:sz w:val="28"/>
        </w:rPr>
        <w:t>
      ж) возможность эвакуации пассажиров;</w:t>
      </w:r>
    </w:p>
    <w:bookmarkEnd w:id="146"/>
    <w:bookmarkStart w:name="z152" w:id="147"/>
    <w:p>
      <w:pPr>
        <w:spacing w:after="0"/>
        <w:ind w:left="0"/>
        <w:jc w:val="both"/>
      </w:pPr>
      <w:r>
        <w:rPr>
          <w:rFonts w:ascii="Times New Roman"/>
          <w:b w:val="false"/>
          <w:i w:val="false"/>
          <w:color w:val="000000"/>
          <w:sz w:val="28"/>
        </w:rPr>
        <w:t>
      з) пневматическое и электропневматическое торможение;</w:t>
      </w:r>
    </w:p>
    <w:bookmarkEnd w:id="147"/>
    <w:bookmarkStart w:name="z153" w:id="148"/>
    <w:p>
      <w:pPr>
        <w:spacing w:after="0"/>
        <w:ind w:left="0"/>
        <w:jc w:val="both"/>
      </w:pPr>
      <w:r>
        <w:rPr>
          <w:rFonts w:ascii="Times New Roman"/>
          <w:b w:val="false"/>
          <w:i w:val="false"/>
          <w:color w:val="000000"/>
          <w:sz w:val="28"/>
        </w:rPr>
        <w:t>
      и) принудительную аварийную вентиляцию пассажирских салонов;</w:t>
      </w:r>
    </w:p>
    <w:bookmarkEnd w:id="148"/>
    <w:bookmarkStart w:name="z154" w:id="149"/>
    <w:p>
      <w:pPr>
        <w:spacing w:after="0"/>
        <w:ind w:left="0"/>
        <w:jc w:val="both"/>
      </w:pPr>
      <w:r>
        <w:rPr>
          <w:rFonts w:ascii="Times New Roman"/>
          <w:b w:val="false"/>
          <w:i w:val="false"/>
          <w:color w:val="000000"/>
          <w:sz w:val="28"/>
        </w:rPr>
        <w:t>
      к) рабочее и аварийное освещение;</w:t>
      </w:r>
    </w:p>
    <w:bookmarkEnd w:id="149"/>
    <w:bookmarkStart w:name="z155" w:id="150"/>
    <w:p>
      <w:pPr>
        <w:spacing w:after="0"/>
        <w:ind w:left="0"/>
        <w:jc w:val="both"/>
      </w:pPr>
      <w:r>
        <w:rPr>
          <w:rFonts w:ascii="Times New Roman"/>
          <w:b w:val="false"/>
          <w:i w:val="false"/>
          <w:color w:val="000000"/>
          <w:sz w:val="28"/>
        </w:rPr>
        <w:t>
      л) экстренное торможение (стоп-кран, стоп-кнопка, срывной клапан);</w:t>
      </w:r>
    </w:p>
    <w:bookmarkEnd w:id="150"/>
    <w:bookmarkStart w:name="z156" w:id="151"/>
    <w:p>
      <w:pPr>
        <w:spacing w:after="0"/>
        <w:ind w:left="0"/>
        <w:jc w:val="both"/>
      </w:pPr>
      <w:r>
        <w:rPr>
          <w:rFonts w:ascii="Times New Roman"/>
          <w:b w:val="false"/>
          <w:i w:val="false"/>
          <w:color w:val="000000"/>
          <w:sz w:val="28"/>
        </w:rPr>
        <w:t>
      м) информирование пассажиров;</w:t>
      </w:r>
    </w:p>
    <w:bookmarkEnd w:id="151"/>
    <w:bookmarkStart w:name="z157" w:id="152"/>
    <w:p>
      <w:pPr>
        <w:spacing w:after="0"/>
        <w:ind w:left="0"/>
        <w:jc w:val="both"/>
      </w:pPr>
      <w:r>
        <w:rPr>
          <w:rFonts w:ascii="Times New Roman"/>
          <w:b w:val="false"/>
          <w:i w:val="false"/>
          <w:color w:val="000000"/>
          <w:sz w:val="28"/>
        </w:rPr>
        <w:t>
      н) автоматическое пожаротушение (во всех помещениях, за исключением пассажирского салона и кабины управления);</w:t>
      </w:r>
    </w:p>
    <w:bookmarkEnd w:id="152"/>
    <w:bookmarkStart w:name="z158" w:id="153"/>
    <w:p>
      <w:pPr>
        <w:spacing w:after="0"/>
        <w:ind w:left="0"/>
        <w:jc w:val="both"/>
      </w:pPr>
      <w:r>
        <w:rPr>
          <w:rFonts w:ascii="Times New Roman"/>
          <w:b w:val="false"/>
          <w:i w:val="false"/>
          <w:color w:val="000000"/>
          <w:sz w:val="28"/>
        </w:rPr>
        <w:t>
      о) световую и тональную сигнализацию предупреждения о начале закрытия дверей;</w:t>
      </w:r>
    </w:p>
    <w:bookmarkEnd w:id="153"/>
    <w:bookmarkStart w:name="z159" w:id="154"/>
    <w:p>
      <w:pPr>
        <w:spacing w:after="0"/>
        <w:ind w:left="0"/>
        <w:jc w:val="both"/>
      </w:pPr>
      <w:r>
        <w:rPr>
          <w:rFonts w:ascii="Times New Roman"/>
          <w:b w:val="false"/>
          <w:i w:val="false"/>
          <w:color w:val="000000"/>
          <w:sz w:val="28"/>
        </w:rPr>
        <w:t>
      п) поддержание микроклимата в кабине управления и пассажирских салонах.</w:t>
      </w:r>
    </w:p>
    <w:bookmarkEnd w:id="154"/>
    <w:bookmarkStart w:name="z160" w:id="155"/>
    <w:p>
      <w:pPr>
        <w:spacing w:after="0"/>
        <w:ind w:left="0"/>
        <w:jc w:val="both"/>
      </w:pPr>
      <w:r>
        <w:rPr>
          <w:rFonts w:ascii="Times New Roman"/>
          <w:b w:val="false"/>
          <w:i w:val="false"/>
          <w:color w:val="000000"/>
          <w:sz w:val="28"/>
        </w:rPr>
        <w:t>
      34. Автоматическая локомотивная сигнализация на подвижном составе метрополитена должна дополняться устройствами безопасности, обеспечивающими контроль установленных скоростей движения, и устройствами, препятствующими самопроизвольному уходу поезда с места его стоянки. В случае потери машинистом способности управления поездом указанные устройства должны обеспечивать автоматическую остановку поезда.</w:t>
      </w:r>
    </w:p>
    <w:bookmarkEnd w:id="155"/>
    <w:bookmarkStart w:name="z161" w:id="156"/>
    <w:p>
      <w:pPr>
        <w:spacing w:after="0"/>
        <w:ind w:left="0"/>
        <w:jc w:val="both"/>
      </w:pPr>
      <w:r>
        <w:rPr>
          <w:rFonts w:ascii="Times New Roman"/>
          <w:b w:val="false"/>
          <w:i w:val="false"/>
          <w:color w:val="000000"/>
          <w:sz w:val="28"/>
        </w:rPr>
        <w:t>
      35. Стекла кабины управления должны быть надежно закреплены и герметизированы.</w:t>
      </w:r>
    </w:p>
    <w:bookmarkEnd w:id="156"/>
    <w:bookmarkStart w:name="z162" w:id="157"/>
    <w:p>
      <w:pPr>
        <w:spacing w:after="0"/>
        <w:ind w:left="0"/>
        <w:jc w:val="both"/>
      </w:pPr>
      <w:r>
        <w:rPr>
          <w:rFonts w:ascii="Times New Roman"/>
          <w:b w:val="false"/>
          <w:i w:val="false"/>
          <w:color w:val="000000"/>
          <w:sz w:val="28"/>
        </w:rPr>
        <w:t>
      36. Подвижной состав метрополитена должен быть оборудован системами рабочего и аварийного освещения. При этом должна быть предусмотрена возможность ручного и автоматического включения аварийного освещения, а также автоматическое переключение системы аварийного освещения на автономный источник питания при отсутствии напряжения в основном источнике питания.</w:t>
      </w:r>
    </w:p>
    <w:bookmarkEnd w:id="157"/>
    <w:bookmarkStart w:name="z163" w:id="158"/>
    <w:p>
      <w:pPr>
        <w:spacing w:after="0"/>
        <w:ind w:left="0"/>
        <w:jc w:val="both"/>
      </w:pPr>
      <w:r>
        <w:rPr>
          <w:rFonts w:ascii="Times New Roman"/>
          <w:b w:val="false"/>
          <w:i w:val="false"/>
          <w:color w:val="000000"/>
          <w:sz w:val="28"/>
        </w:rPr>
        <w:t>
      37. 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кабины управления.</w:t>
      </w:r>
    </w:p>
    <w:bookmarkEnd w:id="158"/>
    <w:bookmarkStart w:name="z164" w:id="159"/>
    <w:p>
      <w:pPr>
        <w:spacing w:after="0"/>
        <w:ind w:left="0"/>
        <w:jc w:val="both"/>
      </w:pPr>
      <w:r>
        <w:rPr>
          <w:rFonts w:ascii="Times New Roman"/>
          <w:b w:val="false"/>
          <w:i w:val="false"/>
          <w:color w:val="000000"/>
          <w:sz w:val="28"/>
        </w:rPr>
        <w:t>
      38. Для открытия (закрытия) аварийного выхода должно быть достаточно усилия одного человека.</w:t>
      </w:r>
    </w:p>
    <w:bookmarkEnd w:id="159"/>
    <w:bookmarkStart w:name="z165" w:id="160"/>
    <w:p>
      <w:pPr>
        <w:spacing w:after="0"/>
        <w:ind w:left="0"/>
        <w:jc w:val="both"/>
      </w:pPr>
      <w:r>
        <w:rPr>
          <w:rFonts w:ascii="Times New Roman"/>
          <w:b w:val="false"/>
          <w:i w:val="false"/>
          <w:color w:val="000000"/>
          <w:sz w:val="28"/>
        </w:rPr>
        <w:t>
      При закрытом аварийном выходе должно обеспечиваться плотное прилегание к уплотнению двери аварийного выхода, исключающее проникновение в кабину управления потоков воздуха и шума.</w:t>
      </w:r>
    </w:p>
    <w:bookmarkEnd w:id="160"/>
    <w:bookmarkStart w:name="z166" w:id="161"/>
    <w:p>
      <w:pPr>
        <w:spacing w:after="0"/>
        <w:ind w:left="0"/>
        <w:jc w:val="both"/>
      </w:pPr>
      <w:r>
        <w:rPr>
          <w:rFonts w:ascii="Times New Roman"/>
          <w:b w:val="false"/>
          <w:i w:val="false"/>
          <w:color w:val="000000"/>
          <w:sz w:val="28"/>
        </w:rPr>
        <w:t>
      39. Подвижной состав метрополитена должен быть оборудован автоматическими пневматическими, электропневматическими и электродинамическими тормозами, обеспечивающими при торможении состава замедление или остановку в пределах расчетного тормозного пути независимо от загрузки подвижного состава метрополитена.</w:t>
      </w:r>
    </w:p>
    <w:bookmarkEnd w:id="161"/>
    <w:bookmarkStart w:name="z167" w:id="162"/>
    <w:p>
      <w:pPr>
        <w:spacing w:after="0"/>
        <w:ind w:left="0"/>
        <w:jc w:val="both"/>
      </w:pPr>
      <w:r>
        <w:rPr>
          <w:rFonts w:ascii="Times New Roman"/>
          <w:b w:val="false"/>
          <w:i w:val="false"/>
          <w:color w:val="000000"/>
          <w:sz w:val="28"/>
        </w:rPr>
        <w:t>
      Пневматические, электропневматические и электродинамические тормоза подвижного состава метрополитена должны обладать необходимой функциональностью и надежностью во всех условиях эксплуатации, предусмотренных технической документацией, обеспечивать плавность торможения.</w:t>
      </w:r>
    </w:p>
    <w:bookmarkEnd w:id="162"/>
    <w:bookmarkStart w:name="z168" w:id="163"/>
    <w:p>
      <w:pPr>
        <w:spacing w:after="0"/>
        <w:ind w:left="0"/>
        <w:jc w:val="both"/>
      </w:pPr>
      <w:r>
        <w:rPr>
          <w:rFonts w:ascii="Times New Roman"/>
          <w:b w:val="false"/>
          <w:i w:val="false"/>
          <w:color w:val="000000"/>
          <w:sz w:val="28"/>
        </w:rPr>
        <w:t>
      40. Автоматические тормоза подвижного состава метрополитена должны обеспечивать возможность применения различных режимов торможения в зависимости от загрузки подвижного состава метрополитена, а также остановку поезда при нарушении целостности тормозной магистрали, при несанкционированном расцеплении единиц подвижного состава метрополитена, при срабатывании срывного клапана и крана экстренного торможения.</w:t>
      </w:r>
    </w:p>
    <w:bookmarkEnd w:id="163"/>
    <w:bookmarkStart w:name="z169" w:id="164"/>
    <w:p>
      <w:pPr>
        <w:spacing w:after="0"/>
        <w:ind w:left="0"/>
        <w:jc w:val="both"/>
      </w:pPr>
      <w:r>
        <w:rPr>
          <w:rFonts w:ascii="Times New Roman"/>
          <w:b w:val="false"/>
          <w:i w:val="false"/>
          <w:color w:val="000000"/>
          <w:sz w:val="28"/>
        </w:rPr>
        <w:t>
      41. Вагоны метрополитена должны быть оборудованы автоматическими и (или) ручными стояночными тормозами, обеспечивающими их удержание с полной расчетной загрузкой на нормируемом уклоне.</w:t>
      </w:r>
    </w:p>
    <w:bookmarkEnd w:id="164"/>
    <w:bookmarkStart w:name="z170" w:id="165"/>
    <w:p>
      <w:pPr>
        <w:spacing w:after="0"/>
        <w:ind w:left="0"/>
        <w:jc w:val="both"/>
      </w:pPr>
      <w:r>
        <w:rPr>
          <w:rFonts w:ascii="Times New Roman"/>
          <w:b w:val="false"/>
          <w:i w:val="false"/>
          <w:color w:val="000000"/>
          <w:sz w:val="28"/>
        </w:rPr>
        <w:t>
      Головные вагоны должны быть оборудованы срывным клапаном и сигнализацией при проникновении посторонних лиц в хвостовую кабину (при наличии).</w:t>
      </w:r>
    </w:p>
    <w:bookmarkEnd w:id="165"/>
    <w:bookmarkStart w:name="z171" w:id="166"/>
    <w:p>
      <w:pPr>
        <w:spacing w:after="0"/>
        <w:ind w:left="0"/>
        <w:jc w:val="both"/>
      </w:pPr>
      <w:r>
        <w:rPr>
          <w:rFonts w:ascii="Times New Roman"/>
          <w:b w:val="false"/>
          <w:i w:val="false"/>
          <w:color w:val="000000"/>
          <w:sz w:val="28"/>
        </w:rPr>
        <w:t>
      42. Составные части подвижного состава метрополитена, разъединение или 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bookmarkEnd w:id="166"/>
    <w:bookmarkStart w:name="z172" w:id="167"/>
    <w:p>
      <w:pPr>
        <w:spacing w:after="0"/>
        <w:ind w:left="0"/>
        <w:jc w:val="both"/>
      </w:pPr>
      <w:r>
        <w:rPr>
          <w:rFonts w:ascii="Times New Roman"/>
          <w:b w:val="false"/>
          <w:i w:val="false"/>
          <w:color w:val="000000"/>
          <w:sz w:val="28"/>
        </w:rPr>
        <w:t>
      43. Главные воздушные резервуары и аккумуляторные батареи подвижного состава метрополитена должны быть установлены вне кабины управления и пассажирских салонов.</w:t>
      </w:r>
    </w:p>
    <w:bookmarkEnd w:id="167"/>
    <w:bookmarkStart w:name="z173" w:id="168"/>
    <w:p>
      <w:pPr>
        <w:spacing w:after="0"/>
        <w:ind w:left="0"/>
        <w:jc w:val="both"/>
      </w:pPr>
      <w:r>
        <w:rPr>
          <w:rFonts w:ascii="Times New Roman"/>
          <w:b w:val="false"/>
          <w:i w:val="false"/>
          <w:color w:val="000000"/>
          <w:sz w:val="28"/>
        </w:rPr>
        <w:t>
      44. Действие электродинамического тормоза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электродинамического тормоза должно быть обеспечено его автоматическое замещение электропневматическим или пневматическим тормозом.</w:t>
      </w:r>
    </w:p>
    <w:bookmarkEnd w:id="168"/>
    <w:bookmarkStart w:name="z174" w:id="169"/>
    <w:p>
      <w:pPr>
        <w:spacing w:after="0"/>
        <w:ind w:left="0"/>
        <w:jc w:val="both"/>
      </w:pPr>
      <w:r>
        <w:rPr>
          <w:rFonts w:ascii="Times New Roman"/>
          <w:b w:val="false"/>
          <w:i w:val="false"/>
          <w:color w:val="000000"/>
          <w:sz w:val="28"/>
        </w:rPr>
        <w:t xml:space="preserve">
      45. 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технической документации. </w:t>
      </w:r>
    </w:p>
    <w:bookmarkEnd w:id="169"/>
    <w:bookmarkStart w:name="z175" w:id="170"/>
    <w:p>
      <w:pPr>
        <w:spacing w:after="0"/>
        <w:ind w:left="0"/>
        <w:jc w:val="both"/>
      </w:pPr>
      <w:r>
        <w:rPr>
          <w:rFonts w:ascii="Times New Roman"/>
          <w:b w:val="false"/>
          <w:i w:val="false"/>
          <w:color w:val="000000"/>
          <w:sz w:val="28"/>
        </w:rPr>
        <w:t>
      46. Подвижной состав метрополитена, не имеющий сквозного прохода, должен быть оборудован сцепными устройствами, исключающими самопроизвольное разъединение единиц подвижного состава метрополитена, с переходными площадками, обеспечивающими в экстренных ситуациях переход пассажиров из вагона в вагон. Открывание замков переходных дверей всех вагонов подвижного состава метрополитена должно быть автоматическим при срабатывании системы пожарной сигнализации или осуществляться вручную из кабины управления.</w:t>
      </w:r>
    </w:p>
    <w:bookmarkEnd w:id="170"/>
    <w:bookmarkStart w:name="z176" w:id="171"/>
    <w:p>
      <w:pPr>
        <w:spacing w:after="0"/>
        <w:ind w:left="0"/>
        <w:jc w:val="both"/>
      </w:pPr>
      <w:r>
        <w:rPr>
          <w:rFonts w:ascii="Times New Roman"/>
          <w:b w:val="false"/>
          <w:i w:val="false"/>
          <w:color w:val="000000"/>
          <w:sz w:val="28"/>
        </w:rPr>
        <w:t>
      47. Механические свойства осей и несущих элементов тележек моторных и прицепных вагонов подвижного состава метрополитена должны обеспечивать их механическую безопасность в течение назначенного срока службы. Оси колесных пар, несущие элементы тележек моторных и прицепных вагонов подвижного состава метрополитена должны иметь необходимые запасы прочности, которые обеспечивают стойкость к образованию и развитию дефектов (трещин) в течение указанного в конструкторской документации срока службы. Комплекс свойств колес должен обеспечивать их безопасность.</w:t>
      </w:r>
    </w:p>
    <w:bookmarkEnd w:id="171"/>
    <w:bookmarkStart w:name="z177" w:id="172"/>
    <w:p>
      <w:pPr>
        <w:spacing w:after="0"/>
        <w:ind w:left="0"/>
        <w:jc w:val="both"/>
      </w:pPr>
      <w:r>
        <w:rPr>
          <w:rFonts w:ascii="Times New Roman"/>
          <w:b w:val="false"/>
          <w:i w:val="false"/>
          <w:color w:val="000000"/>
          <w:sz w:val="28"/>
        </w:rPr>
        <w:t>
      48. Системы жизнеобеспечения кабины управления и пассажирских салонов (кондиционирование, включающее подогрев, вентиляцию и охлаждение воздуха, воздухоочистка и обеззараживание воздуха, освещение, шумо- и виброзащита, защита от электромагнитных излучений) должны быть спроектированы, изготовлены, отрегулированы и установлены таким образом, чтобы при эксплуатации выходные характеристики их работы (показатели микроклимата, содержание вредных химических веществ, патогенных биологических агентов в воздушной среде, уровни освещения, шума (в том числе инфразвука), вибрации, электромагнитного излучения, объем подаваемого наружного воздуха, избыточное давление воздуха) находились в допустимых пределах.</w:t>
      </w:r>
    </w:p>
    <w:bookmarkEnd w:id="172"/>
    <w:bookmarkStart w:name="z178" w:id="173"/>
    <w:p>
      <w:pPr>
        <w:spacing w:after="0"/>
        <w:ind w:left="0"/>
        <w:jc w:val="both"/>
      </w:pPr>
      <w:r>
        <w:rPr>
          <w:rFonts w:ascii="Times New Roman"/>
          <w:b w:val="false"/>
          <w:i w:val="false"/>
          <w:color w:val="000000"/>
          <w:sz w:val="28"/>
        </w:rPr>
        <w:t>
      49. 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w:t>
      </w:r>
    </w:p>
    <w:bookmarkEnd w:id="173"/>
    <w:bookmarkStart w:name="z179" w:id="174"/>
    <w:p>
      <w:pPr>
        <w:spacing w:after="0"/>
        <w:ind w:left="0"/>
        <w:jc w:val="both"/>
      </w:pPr>
      <w:r>
        <w:rPr>
          <w:rFonts w:ascii="Times New Roman"/>
          <w:b w:val="false"/>
          <w:i w:val="false"/>
          <w:color w:val="000000"/>
          <w:sz w:val="28"/>
        </w:rPr>
        <w:t>
      Все используемые в конструкции и отделке сидений (диванов) неметаллические материалы должны иметь документ, удостоверяющий их соответствие требованиям санитарно-эпидемиологической безопасности, и документ о соответствии требованиям пожарной безопасности, установленным законодательством государств-членов или актами, входящими в право Союза.</w:t>
      </w:r>
    </w:p>
    <w:bookmarkEnd w:id="174"/>
    <w:bookmarkStart w:name="z180" w:id="175"/>
    <w:p>
      <w:pPr>
        <w:spacing w:after="0"/>
        <w:ind w:left="0"/>
        <w:jc w:val="both"/>
      </w:pPr>
      <w:r>
        <w:rPr>
          <w:rFonts w:ascii="Times New Roman"/>
          <w:b w:val="false"/>
          <w:i w:val="false"/>
          <w:color w:val="000000"/>
          <w:sz w:val="28"/>
        </w:rPr>
        <w:t>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обеспечивалась возможность своевременного выявления предметов, оставленных пассажирами под сиденьями (диванами).</w:t>
      </w:r>
    </w:p>
    <w:bookmarkEnd w:id="175"/>
    <w:bookmarkStart w:name="z181" w:id="176"/>
    <w:p>
      <w:pPr>
        <w:spacing w:after="0"/>
        <w:ind w:left="0"/>
        <w:jc w:val="both"/>
      </w:pPr>
      <w:r>
        <w:rPr>
          <w:rFonts w:ascii="Times New Roman"/>
          <w:b w:val="false"/>
          <w:i w:val="false"/>
          <w:color w:val="000000"/>
          <w:sz w:val="28"/>
        </w:rPr>
        <w:t>
      Планировка пассажирских салонов, компоновка мест для пассажиров и размещение опорных устройств должны отвечать требованиям эргономики.</w:t>
      </w:r>
    </w:p>
    <w:bookmarkEnd w:id="176"/>
    <w:bookmarkStart w:name="z182" w:id="177"/>
    <w:p>
      <w:pPr>
        <w:spacing w:after="0"/>
        <w:ind w:left="0"/>
        <w:jc w:val="both"/>
      </w:pPr>
      <w:r>
        <w:rPr>
          <w:rFonts w:ascii="Times New Roman"/>
          <w:b w:val="false"/>
          <w:i w:val="false"/>
          <w:color w:val="000000"/>
          <w:sz w:val="28"/>
        </w:rPr>
        <w:t>
      Для стоящих пассажиров в конструкции пассажирских салонов должны быть предусмотрены поручни и (или) иные опорные элементы, обеспечивающие безопасность проезда.</w:t>
      </w:r>
    </w:p>
    <w:bookmarkEnd w:id="177"/>
    <w:bookmarkStart w:name="z183" w:id="178"/>
    <w:p>
      <w:pPr>
        <w:spacing w:after="0"/>
        <w:ind w:left="0"/>
        <w:jc w:val="both"/>
      </w:pPr>
      <w:r>
        <w:rPr>
          <w:rFonts w:ascii="Times New Roman"/>
          <w:b w:val="false"/>
          <w:i w:val="false"/>
          <w:color w:val="000000"/>
          <w:sz w:val="28"/>
        </w:rPr>
        <w:t>
      50. 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bookmarkEnd w:id="178"/>
    <w:bookmarkStart w:name="z184" w:id="179"/>
    <w:p>
      <w:pPr>
        <w:spacing w:after="0"/>
        <w:ind w:left="0"/>
        <w:jc w:val="both"/>
      </w:pPr>
      <w:r>
        <w:rPr>
          <w:rFonts w:ascii="Times New Roman"/>
          <w:b w:val="false"/>
          <w:i w:val="false"/>
          <w:color w:val="000000"/>
          <w:sz w:val="28"/>
        </w:rPr>
        <w:t>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накаточных башмаков, а также возможность ее транспортирования при неисправности или заклиненной колесной паре.</w:t>
      </w:r>
    </w:p>
    <w:bookmarkEnd w:id="179"/>
    <w:bookmarkStart w:name="z185" w:id="180"/>
    <w:p>
      <w:pPr>
        <w:spacing w:after="0"/>
        <w:ind w:left="0"/>
        <w:jc w:val="both"/>
      </w:pPr>
      <w:r>
        <w:rPr>
          <w:rFonts w:ascii="Times New Roman"/>
          <w:b w:val="false"/>
          <w:i w:val="false"/>
          <w:color w:val="000000"/>
          <w:sz w:val="28"/>
        </w:rPr>
        <w:t>
      51. Выступающие детали конструкции и оборудования подвижного состава метрополитена и его составных частей не должны иметь острых ребер, кромок и углов, способных травмировать пассажиров и обслуживающий персонал.</w:t>
      </w:r>
    </w:p>
    <w:bookmarkEnd w:id="180"/>
    <w:bookmarkStart w:name="z186" w:id="181"/>
    <w:p>
      <w:pPr>
        <w:spacing w:after="0"/>
        <w:ind w:left="0"/>
        <w:jc w:val="both"/>
      </w:pPr>
      <w:r>
        <w:rPr>
          <w:rFonts w:ascii="Times New Roman"/>
          <w:b w:val="false"/>
          <w:i w:val="false"/>
          <w:color w:val="000000"/>
          <w:sz w:val="28"/>
        </w:rPr>
        <w:t>
      Подвижной состав метрополитена должен иметь специальные подножки и поручни, обеспечивающие 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w:t>
      </w:r>
    </w:p>
    <w:bookmarkEnd w:id="181"/>
    <w:bookmarkStart w:name="z187" w:id="182"/>
    <w:p>
      <w:pPr>
        <w:spacing w:after="0"/>
        <w:ind w:left="0"/>
        <w:jc w:val="both"/>
      </w:pPr>
      <w:r>
        <w:rPr>
          <w:rFonts w:ascii="Times New Roman"/>
          <w:b w:val="false"/>
          <w:i w:val="false"/>
          <w:color w:val="000000"/>
          <w:sz w:val="28"/>
        </w:rPr>
        <w:t>
      Подножки и поручни подвижного состава метрополитена должны быть надежно закреплены. Поверхность ступенек, площадок, подножек и настилов должна препятствовать скольжению.</w:t>
      </w:r>
    </w:p>
    <w:bookmarkEnd w:id="182"/>
    <w:bookmarkStart w:name="z188" w:id="183"/>
    <w:p>
      <w:pPr>
        <w:spacing w:after="0"/>
        <w:ind w:left="0"/>
        <w:jc w:val="both"/>
      </w:pPr>
      <w:r>
        <w:rPr>
          <w:rFonts w:ascii="Times New Roman"/>
          <w:b w:val="false"/>
          <w:i w:val="false"/>
          <w:color w:val="000000"/>
          <w:sz w:val="28"/>
        </w:rPr>
        <w:t>
      52. Неметаллические материалы, применяемые во внутреннем обустройстве пассажирского салона вагона подвижного состава метрополитена и кабины управления, не должны превышать допустимые значения степени риска возникновения и развития пожара и воздействия на людей опасных факторов пожара и должны иметь документ, удостоверяющий их соответствие требованиям санитарно-эпидемиологической безопасности, установленным законодательством государств-членов или актами, входящими в право Союза.</w:t>
      </w:r>
    </w:p>
    <w:bookmarkEnd w:id="183"/>
    <w:bookmarkStart w:name="z189" w:id="184"/>
    <w:p>
      <w:pPr>
        <w:spacing w:after="0"/>
        <w:ind w:left="0"/>
        <w:jc w:val="both"/>
      </w:pPr>
      <w:r>
        <w:rPr>
          <w:rFonts w:ascii="Times New Roman"/>
          <w:b w:val="false"/>
          <w:i w:val="false"/>
          <w:color w:val="000000"/>
          <w:sz w:val="28"/>
        </w:rPr>
        <w:t>
      Электропроводка должна выполняться проводами и кабелями, не распространяющими горение в одиночной и групповой прокладке, имеющими пониженное дымовыделение и эквивалентный показатель токсичности (не выше умеренно опасного), не выделяющими коррозионно-активных газообразных продуктов при горении и тлении. Электропроводка системы пожаротушения и аварийного освещения должна выполняться огнестойкими проводами и кабелями. В местах прохождения кабельных каналов, коробов, кабелей и проводов через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Кабельные проходки должны соответствовать условиям эксплуатации подвижного состава метрополитена и сохранять свою целостность и герметизирующие свойства при воздействии вибрации.</w:t>
      </w:r>
    </w:p>
    <w:bookmarkEnd w:id="184"/>
    <w:bookmarkStart w:name="z190" w:id="185"/>
    <w:p>
      <w:pPr>
        <w:spacing w:after="0"/>
        <w:ind w:left="0"/>
        <w:jc w:val="both"/>
      </w:pPr>
      <w:r>
        <w:rPr>
          <w:rFonts w:ascii="Times New Roman"/>
          <w:b w:val="false"/>
          <w:i w:val="false"/>
          <w:color w:val="000000"/>
          <w:sz w:val="28"/>
        </w:rPr>
        <w:t>
      Перегородка (включая дверь (при наличии)), отделяющая пассажирский салон от кабины управления, должна быть противопожарной.</w:t>
      </w:r>
    </w:p>
    <w:bookmarkEnd w:id="185"/>
    <w:bookmarkStart w:name="z191" w:id="186"/>
    <w:p>
      <w:pPr>
        <w:spacing w:after="0"/>
        <w:ind w:left="0"/>
        <w:jc w:val="both"/>
      </w:pPr>
      <w:r>
        <w:rPr>
          <w:rFonts w:ascii="Times New Roman"/>
          <w:b w:val="false"/>
          <w:i w:val="false"/>
          <w:color w:val="000000"/>
          <w:sz w:val="28"/>
        </w:rPr>
        <w:t>
      53. 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Конструкция переходных площадок должна препятствовать падению людей на путь.</w:t>
      </w:r>
    </w:p>
    <w:bookmarkEnd w:id="186"/>
    <w:bookmarkStart w:name="z192" w:id="187"/>
    <w:p>
      <w:pPr>
        <w:spacing w:after="0"/>
        <w:ind w:left="0"/>
        <w:jc w:val="both"/>
      </w:pPr>
      <w:r>
        <w:rPr>
          <w:rFonts w:ascii="Times New Roman"/>
          <w:b w:val="false"/>
          <w:i w:val="false"/>
          <w:color w:val="000000"/>
          <w:sz w:val="28"/>
        </w:rPr>
        <w:t>
      Конструкция подвижного состава метрополитена должна обеспечивать возможность продолжения движения при возникновении пожара.</w:t>
      </w:r>
    </w:p>
    <w:bookmarkEnd w:id="187"/>
    <w:bookmarkStart w:name="z193" w:id="188"/>
    <w:p>
      <w:pPr>
        <w:spacing w:after="0"/>
        <w:ind w:left="0"/>
        <w:jc w:val="both"/>
      </w:pPr>
      <w:r>
        <w:rPr>
          <w:rFonts w:ascii="Times New Roman"/>
          <w:b w:val="false"/>
          <w:i w:val="false"/>
          <w:color w:val="000000"/>
          <w:sz w:val="28"/>
        </w:rPr>
        <w:t>
      54. Кресло машиниста (при наличии рабочего места машиниста) подвижного состава метрополитена должно иметь прочное крепление к полу и конструкцию, исключающую возможность его деформации и опрокидывания, в том числе при экстренном торможении, а также должно соответствовать эргономическим требованиям, регулироваться по вертикали и в продольном направлении, фиксироваться в заданном положении и иметь откидные подлокотники.</w:t>
      </w:r>
    </w:p>
    <w:bookmarkEnd w:id="188"/>
    <w:bookmarkStart w:name="z194" w:id="189"/>
    <w:p>
      <w:pPr>
        <w:spacing w:after="0"/>
        <w:ind w:left="0"/>
        <w:jc w:val="both"/>
      </w:pPr>
      <w:r>
        <w:rPr>
          <w:rFonts w:ascii="Times New Roman"/>
          <w:b w:val="false"/>
          <w:i w:val="false"/>
          <w:color w:val="000000"/>
          <w:sz w:val="28"/>
        </w:rPr>
        <w:t>
      55. Подвижной состав метрополитена должен быть спроектирован таким образом, чтобы исключить случайный контакт обслуживающего персонала и пассажиров с вращающимися частями электрических машин, вентиляторов и компрессоров.</w:t>
      </w:r>
    </w:p>
    <w:bookmarkEnd w:id="189"/>
    <w:bookmarkStart w:name="z195" w:id="190"/>
    <w:p>
      <w:pPr>
        <w:spacing w:after="0"/>
        <w:ind w:left="0"/>
        <w:jc w:val="both"/>
      </w:pPr>
      <w:r>
        <w:rPr>
          <w:rFonts w:ascii="Times New Roman"/>
          <w:b w:val="false"/>
          <w:i w:val="false"/>
          <w:color w:val="000000"/>
          <w:sz w:val="28"/>
        </w:rPr>
        <w:t>
      56. Электрооборудование подвижного состава метрополитена должно иметь защиту и сигнализацию, 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w:t>
      </w:r>
    </w:p>
    <w:bookmarkEnd w:id="190"/>
    <w:bookmarkStart w:name="z196" w:id="191"/>
    <w:p>
      <w:pPr>
        <w:spacing w:after="0"/>
        <w:ind w:left="0"/>
        <w:jc w:val="both"/>
      </w:pPr>
      <w:r>
        <w:rPr>
          <w:rFonts w:ascii="Times New Roman"/>
          <w:b w:val="false"/>
          <w:i w:val="false"/>
          <w:color w:val="000000"/>
          <w:sz w:val="28"/>
        </w:rPr>
        <w:t>
      57. Металлические оболочки электрооборудования, а также все ограждения (включая трубы, кондуиты, короба) и конструкции для крепления токоведущих частей, которые в случае неисправности могут оказаться под напряжением, должны иметь защитное заземление. Незащищенные (неизолированные) части электрооборудования подвижного состава метрополитена, находящиеся под напряжением, кроме рельсового токоприемника, должны иметь защиту от случайного доступа к ним обслуживающего персонала и (или) пассажиров.</w:t>
      </w:r>
    </w:p>
    <w:bookmarkEnd w:id="191"/>
    <w:bookmarkStart w:name="z197" w:id="192"/>
    <w:p>
      <w:pPr>
        <w:spacing w:after="0"/>
        <w:ind w:left="0"/>
        <w:jc w:val="both"/>
      </w:pPr>
      <w:r>
        <w:rPr>
          <w:rFonts w:ascii="Times New Roman"/>
          <w:b w:val="false"/>
          <w:i w:val="false"/>
          <w:color w:val="000000"/>
          <w:sz w:val="28"/>
        </w:rPr>
        <w:t>
      58. Подвижной состав метрополитена должен быть оборудован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такого подвижного состава. Доступ к специальным местам должен осуществляться из кабины управления.</w:t>
      </w:r>
    </w:p>
    <w:bookmarkEnd w:id="192"/>
    <w:bookmarkStart w:name="z198" w:id="193"/>
    <w:p>
      <w:pPr>
        <w:spacing w:after="0"/>
        <w:ind w:left="0"/>
        <w:jc w:val="both"/>
      </w:pPr>
      <w:r>
        <w:rPr>
          <w:rFonts w:ascii="Times New Roman"/>
          <w:b w:val="false"/>
          <w:i w:val="false"/>
          <w:color w:val="000000"/>
          <w:sz w:val="28"/>
        </w:rPr>
        <w:t>
      59. 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эксплуатируемого на ней подвижного состава.</w:t>
      </w:r>
    </w:p>
    <w:bookmarkEnd w:id="193"/>
    <w:bookmarkStart w:name="z199" w:id="194"/>
    <w:p>
      <w:pPr>
        <w:spacing w:after="0"/>
        <w:ind w:left="0"/>
        <w:jc w:val="both"/>
      </w:pPr>
      <w:r>
        <w:rPr>
          <w:rFonts w:ascii="Times New Roman"/>
          <w:b w:val="false"/>
          <w:i w:val="false"/>
          <w:color w:val="000000"/>
          <w:sz w:val="28"/>
        </w:rPr>
        <w:t>
      60. Аккумуляторные отсеки должны быть во взрывобезопасном исполнении. Отсеки аккумуляторных батарей должны быть изготовлены из негорючего либо трудногорючего материала.</w:t>
      </w:r>
    </w:p>
    <w:bookmarkEnd w:id="194"/>
    <w:bookmarkStart w:name="z200" w:id="195"/>
    <w:p>
      <w:pPr>
        <w:spacing w:after="0"/>
        <w:ind w:left="0"/>
        <w:jc w:val="both"/>
      </w:pPr>
      <w:r>
        <w:rPr>
          <w:rFonts w:ascii="Times New Roman"/>
          <w:b w:val="false"/>
          <w:i w:val="false"/>
          <w:color w:val="000000"/>
          <w:sz w:val="28"/>
        </w:rPr>
        <w:t>
      61. Вагоны метрополитена должны быть оборудованы специальными местами для размещения переносных огнетушителей.</w:t>
      </w:r>
    </w:p>
    <w:bookmarkEnd w:id="195"/>
    <w:bookmarkStart w:name="z201" w:id="196"/>
    <w:p>
      <w:pPr>
        <w:spacing w:after="0"/>
        <w:ind w:left="0"/>
        <w:jc w:val="both"/>
      </w:pPr>
      <w:r>
        <w:rPr>
          <w:rFonts w:ascii="Times New Roman"/>
          <w:b w:val="false"/>
          <w:i w:val="false"/>
          <w:color w:val="000000"/>
          <w:sz w:val="28"/>
        </w:rPr>
        <w:t>
      Пассажирские салоны должны быть оборудованы элементами фотолюминесцентных эвакуационных систем (ФЭС), установленными таким образом, чтобы пассажиры имели возможность при аварийном отключении освещения:</w:t>
      </w:r>
    </w:p>
    <w:bookmarkEnd w:id="196"/>
    <w:bookmarkStart w:name="z202" w:id="197"/>
    <w:p>
      <w:pPr>
        <w:spacing w:after="0"/>
        <w:ind w:left="0"/>
        <w:jc w:val="both"/>
      </w:pPr>
      <w:r>
        <w:rPr>
          <w:rFonts w:ascii="Times New Roman"/>
          <w:b w:val="false"/>
          <w:i w:val="false"/>
          <w:color w:val="000000"/>
          <w:sz w:val="28"/>
        </w:rPr>
        <w:t>
      ориентироваться в темном вагоне;</w:t>
      </w:r>
    </w:p>
    <w:bookmarkEnd w:id="197"/>
    <w:bookmarkStart w:name="z203" w:id="198"/>
    <w:p>
      <w:pPr>
        <w:spacing w:after="0"/>
        <w:ind w:left="0"/>
        <w:jc w:val="both"/>
      </w:pPr>
      <w:r>
        <w:rPr>
          <w:rFonts w:ascii="Times New Roman"/>
          <w:b w:val="false"/>
          <w:i w:val="false"/>
          <w:color w:val="000000"/>
          <w:sz w:val="28"/>
        </w:rPr>
        <w:t>
      определять места размещения переносных огнетушителей, переговорных устройств и т. п.;</w:t>
      </w:r>
    </w:p>
    <w:bookmarkEnd w:id="198"/>
    <w:bookmarkStart w:name="z204" w:id="199"/>
    <w:p>
      <w:pPr>
        <w:spacing w:after="0"/>
        <w:ind w:left="0"/>
        <w:jc w:val="both"/>
      </w:pPr>
      <w:r>
        <w:rPr>
          <w:rFonts w:ascii="Times New Roman"/>
          <w:b w:val="false"/>
          <w:i w:val="false"/>
          <w:color w:val="000000"/>
          <w:sz w:val="28"/>
        </w:rPr>
        <w:t>
      ориентироваться при передвижении по составу к головному или хвостовому вагону.</w:t>
      </w:r>
    </w:p>
    <w:bookmarkEnd w:id="199"/>
    <w:bookmarkStart w:name="z205" w:id="200"/>
    <w:p>
      <w:pPr>
        <w:spacing w:after="0"/>
        <w:ind w:left="0"/>
        <w:jc w:val="both"/>
      </w:pPr>
      <w:r>
        <w:rPr>
          <w:rFonts w:ascii="Times New Roman"/>
          <w:b w:val="false"/>
          <w:i w:val="false"/>
          <w:color w:val="000000"/>
          <w:sz w:val="28"/>
        </w:rPr>
        <w:t>
      К системам пожарной сигнализации и установки пожаротушения предъявляются следующие требования:</w:t>
      </w:r>
    </w:p>
    <w:bookmarkEnd w:id="200"/>
    <w:p>
      <w:pPr>
        <w:spacing w:after="0"/>
        <w:ind w:left="0"/>
        <w:jc w:val="both"/>
      </w:pPr>
      <w:bookmarkStart w:name="z206" w:id="201"/>
      <w:r>
        <w:rPr>
          <w:rFonts w:ascii="Times New Roman"/>
          <w:b w:val="false"/>
          <w:i w:val="false"/>
          <w:color w:val="000000"/>
          <w:sz w:val="28"/>
        </w:rPr>
        <w:t>
      аппаратные отсеки и элементы подвагонного оборудования должны быть оснащены установками пожаротушения</w:t>
      </w:r>
    </w:p>
    <w:bookmarkEnd w:id="201"/>
    <w:p>
      <w:pPr>
        <w:spacing w:after="0"/>
        <w:ind w:left="0"/>
        <w:jc w:val="both"/>
      </w:pPr>
      <w:r>
        <w:rPr>
          <w:rFonts w:ascii="Times New Roman"/>
          <w:b w:val="false"/>
          <w:i w:val="false"/>
          <w:color w:val="000000"/>
          <w:sz w:val="28"/>
        </w:rPr>
        <w:t>с автоматическим и ручным управлением;</w:t>
      </w:r>
    </w:p>
    <w:bookmarkStart w:name="z207" w:id="202"/>
    <w:p>
      <w:pPr>
        <w:spacing w:after="0"/>
        <w:ind w:left="0"/>
        <w:jc w:val="both"/>
      </w:pPr>
      <w:r>
        <w:rPr>
          <w:rFonts w:ascii="Times New Roman"/>
          <w:b w:val="false"/>
          <w:i w:val="false"/>
          <w:color w:val="000000"/>
          <w:sz w:val="28"/>
        </w:rPr>
        <w:t>
      установка пожаротушения должна включаться только после отключения в вагоне силового напряжения. В кабине управления, из которой во время срабатывания пожарного извещателя машинист управляет поездом, пожаротушение осуществляется только с применением переносного огнетушителя;</w:t>
      </w:r>
    </w:p>
    <w:bookmarkEnd w:id="202"/>
    <w:bookmarkStart w:name="z208" w:id="203"/>
    <w:p>
      <w:pPr>
        <w:spacing w:after="0"/>
        <w:ind w:left="0"/>
        <w:jc w:val="both"/>
      </w:pPr>
      <w:r>
        <w:rPr>
          <w:rFonts w:ascii="Times New Roman"/>
          <w:b w:val="false"/>
          <w:i w:val="false"/>
          <w:color w:val="000000"/>
          <w:sz w:val="28"/>
        </w:rPr>
        <w:t>
      приборы приемно-контрольные пожарные должны:</w:t>
      </w:r>
    </w:p>
    <w:bookmarkEnd w:id="203"/>
    <w:bookmarkStart w:name="z209" w:id="204"/>
    <w:p>
      <w:pPr>
        <w:spacing w:after="0"/>
        <w:ind w:left="0"/>
        <w:jc w:val="both"/>
      </w:pPr>
      <w:r>
        <w:rPr>
          <w:rFonts w:ascii="Times New Roman"/>
          <w:b w:val="false"/>
          <w:i w:val="false"/>
          <w:color w:val="000000"/>
          <w:sz w:val="28"/>
        </w:rPr>
        <w:t>
      обеспечивать звуковую и (или) голосовую сигнализацию;</w:t>
      </w:r>
    </w:p>
    <w:bookmarkEnd w:id="204"/>
    <w:bookmarkStart w:name="z210" w:id="205"/>
    <w:p>
      <w:pPr>
        <w:spacing w:after="0"/>
        <w:ind w:left="0"/>
        <w:jc w:val="both"/>
      </w:pPr>
      <w:r>
        <w:rPr>
          <w:rFonts w:ascii="Times New Roman"/>
          <w:b w:val="false"/>
          <w:i w:val="false"/>
          <w:color w:val="000000"/>
          <w:sz w:val="28"/>
        </w:rPr>
        <w:t>
      иметь световую и (или) текстовую индикацию с указанием места возникновения загорания;</w:t>
      </w:r>
    </w:p>
    <w:bookmarkEnd w:id="205"/>
    <w:bookmarkStart w:name="z211" w:id="206"/>
    <w:p>
      <w:pPr>
        <w:spacing w:after="0"/>
        <w:ind w:left="0"/>
        <w:jc w:val="both"/>
      </w:pPr>
      <w:r>
        <w:rPr>
          <w:rFonts w:ascii="Times New Roman"/>
          <w:b w:val="false"/>
          <w:i w:val="false"/>
          <w:color w:val="000000"/>
          <w:sz w:val="28"/>
        </w:rPr>
        <w:t>
      осуществлять автоматический контроль исправности линий связи с пожарными извещателями;</w:t>
      </w:r>
    </w:p>
    <w:bookmarkEnd w:id="206"/>
    <w:bookmarkStart w:name="z212" w:id="207"/>
    <w:p>
      <w:pPr>
        <w:spacing w:after="0"/>
        <w:ind w:left="0"/>
        <w:jc w:val="both"/>
      </w:pPr>
      <w:r>
        <w:rPr>
          <w:rFonts w:ascii="Times New Roman"/>
          <w:b w:val="false"/>
          <w:i w:val="false"/>
          <w:color w:val="000000"/>
          <w:sz w:val="28"/>
        </w:rPr>
        <w:t>
      обеспечивать возможность периодической проверки пожарных извещателей.</w:t>
      </w:r>
    </w:p>
    <w:bookmarkEnd w:id="207"/>
    <w:bookmarkStart w:name="z213" w:id="208"/>
    <w:p>
      <w:pPr>
        <w:spacing w:after="0"/>
        <w:ind w:left="0"/>
        <w:jc w:val="both"/>
      </w:pPr>
      <w:r>
        <w:rPr>
          <w:rFonts w:ascii="Times New Roman"/>
          <w:b w:val="false"/>
          <w:i w:val="false"/>
          <w:color w:val="000000"/>
          <w:sz w:val="28"/>
        </w:rPr>
        <w:t>
      Пожарная сигнализация должна определять неисправность (короткое замыкание, обрыв) в линиях связи пожарных извещателей с прибором приемно-контрольным пожарным. В случае работы подвижного состава метрополитена без машиниста пожарная сигнализация и информация о пожаротушении передаются в автоматизированную систему управления движением (АСУД).</w:t>
      </w:r>
    </w:p>
    <w:bookmarkEnd w:id="208"/>
    <w:bookmarkStart w:name="z214" w:id="209"/>
    <w:p>
      <w:pPr>
        <w:spacing w:after="0"/>
        <w:ind w:left="0"/>
        <w:jc w:val="both"/>
      </w:pPr>
      <w:r>
        <w:rPr>
          <w:rFonts w:ascii="Times New Roman"/>
          <w:b w:val="false"/>
          <w:i w:val="false"/>
          <w:color w:val="000000"/>
          <w:sz w:val="28"/>
        </w:rPr>
        <w:t>
      62. Кабина управления (при наличии рабочего места машиниста) должна быть оборудована звуковыми сигнальными устройствами. Система управления звуковыми сигналами должна включать в себя устройства для непосредственного управления воздушным клапаном тифона путем механического воздействия.</w:t>
      </w:r>
    </w:p>
    <w:bookmarkEnd w:id="209"/>
    <w:bookmarkStart w:name="z215" w:id="210"/>
    <w:p>
      <w:pPr>
        <w:spacing w:after="0"/>
        <w:ind w:left="0"/>
        <w:jc w:val="both"/>
      </w:pPr>
      <w:r>
        <w:rPr>
          <w:rFonts w:ascii="Times New Roman"/>
          <w:b w:val="false"/>
          <w:i w:val="false"/>
          <w:color w:val="000000"/>
          <w:sz w:val="28"/>
        </w:rPr>
        <w:t>
      63. Пассажирский салон должен быть оборудован автоматическими сдвижными или прислонно-сдвижными дверями с централизованным управлением. Двери салона не должны допускать самопроизвольного открытия. При закрытии и открытии в крайнем положении двери должны иметь замедление движения.</w:t>
      </w:r>
    </w:p>
    <w:bookmarkEnd w:id="210"/>
    <w:bookmarkStart w:name="z216" w:id="211"/>
    <w:p>
      <w:pPr>
        <w:spacing w:after="0"/>
        <w:ind w:left="0"/>
        <w:jc w:val="both"/>
      </w:pPr>
      <w:r>
        <w:rPr>
          <w:rFonts w:ascii="Times New Roman"/>
          <w:b w:val="false"/>
          <w:i w:val="false"/>
          <w:color w:val="000000"/>
          <w:sz w:val="28"/>
        </w:rPr>
        <w:t xml:space="preserve">
      Каждая дверь должна быть оборудована индивидуальной системой противозажатия пассажиров и багажа, каждый дверной проем должен быть оборудован снаружи и изнутри вагона световой и звуковой сигнализацией предупреждения о закрытии дверей. </w:t>
      </w:r>
    </w:p>
    <w:bookmarkEnd w:id="211"/>
    <w:bookmarkStart w:name="z217" w:id="212"/>
    <w:p>
      <w:pPr>
        <w:spacing w:after="0"/>
        <w:ind w:left="0"/>
        <w:jc w:val="both"/>
      </w:pPr>
      <w:r>
        <w:rPr>
          <w:rFonts w:ascii="Times New Roman"/>
          <w:b w:val="false"/>
          <w:i w:val="false"/>
          <w:color w:val="000000"/>
          <w:sz w:val="28"/>
        </w:rPr>
        <w:t>
      Вагоны метрополитена должны быть оборудованы устройствами, обеспечивающими ручную разблокировку дверей в аварийных ситуациях. Сигнал об активации ручной разблокировки дверей должен передаваться машинисту (при наличии рабочего места машиниста) или в автоматизированную систему управления движением (АСУД). Каждая дверь должна быть оборудована запирающим устройством, предотвращающим возможность несанкционированного открытия дверей во время движения, стоянки и отстоя.</w:t>
      </w:r>
    </w:p>
    <w:bookmarkEnd w:id="212"/>
    <w:bookmarkStart w:name="z218" w:id="213"/>
    <w:p>
      <w:pPr>
        <w:spacing w:after="0"/>
        <w:ind w:left="0"/>
        <w:jc w:val="both"/>
      </w:pPr>
      <w:r>
        <w:rPr>
          <w:rFonts w:ascii="Times New Roman"/>
          <w:b w:val="false"/>
          <w:i w:val="false"/>
          <w:color w:val="000000"/>
          <w:sz w:val="28"/>
        </w:rPr>
        <w:t>
      64. В составе поезда должно быть не менее двух мест для проезда инвалидов в креслах-колясках (как минимум по одному в каждом головном вагоне), оборудованных устройствами, препятствующими самопроизвольному перемещению кресел-колясок в продольном направлении или их опрокидыванию при ускорении и торможении поезда. Такие места должны быть расположены у первой входной двери (ближней от кабины управления) каждого головного вагона.</w:t>
      </w:r>
    </w:p>
    <w:bookmarkEnd w:id="213"/>
    <w:bookmarkStart w:name="z219" w:id="214"/>
    <w:p>
      <w:pPr>
        <w:spacing w:after="0"/>
        <w:ind w:left="0"/>
        <w:jc w:val="both"/>
      </w:pPr>
      <w:r>
        <w:rPr>
          <w:rFonts w:ascii="Times New Roman"/>
          <w:b w:val="false"/>
          <w:i w:val="false"/>
          <w:color w:val="000000"/>
          <w:sz w:val="28"/>
        </w:rPr>
        <w:t>
      Места размещения инвалидов в креслах-колясках должны быть оборудованы опорными устройствами, за которые такой пассажир может держаться руками.</w:t>
      </w:r>
    </w:p>
    <w:bookmarkEnd w:id="214"/>
    <w:bookmarkStart w:name="z220" w:id="215"/>
    <w:p>
      <w:pPr>
        <w:spacing w:after="0"/>
        <w:ind w:left="0"/>
        <w:jc w:val="both"/>
      </w:pPr>
      <w:r>
        <w:rPr>
          <w:rFonts w:ascii="Times New Roman"/>
          <w:b w:val="false"/>
          <w:i w:val="false"/>
          <w:color w:val="000000"/>
          <w:sz w:val="28"/>
        </w:rPr>
        <w:t>
      Места в салоне, предназначенные для размещения инвалидов в креслах-колясках, должны быть оборудованы устройствами связи с кабиной управления (при наличии рабочего места машиниста) или диспетчером.</w:t>
      </w:r>
    </w:p>
    <w:bookmarkEnd w:id="215"/>
    <w:bookmarkStart w:name="z221" w:id="216"/>
    <w:p>
      <w:pPr>
        <w:spacing w:after="0"/>
        <w:ind w:left="0"/>
        <w:jc w:val="both"/>
      </w:pPr>
      <w:r>
        <w:rPr>
          <w:rFonts w:ascii="Times New Roman"/>
          <w:b w:val="false"/>
          <w:i w:val="false"/>
          <w:color w:val="000000"/>
          <w:sz w:val="28"/>
        </w:rPr>
        <w:t>
      65. Размещение и количество сигнальных фонарей определяются в соответствии с установленными схемами обозначения подвижного состава метрополитена. Параметры распределения силы света, цветность сигнальных фонарей белого и красного цвета и прожектора (при его наличии) должны соответствовать нормируемым значениям, определяемым требованиями к эксплуатации подвижного состава метрополитена в части обеспечения безопасности движения, и устанавливаются законодательством государств-членов и нормативной документацией по технической эксплуатации метрополитенов.</w:t>
      </w:r>
    </w:p>
    <w:bookmarkEnd w:id="216"/>
    <w:bookmarkStart w:name="z222" w:id="217"/>
    <w:p>
      <w:pPr>
        <w:spacing w:after="0"/>
        <w:ind w:left="0"/>
        <w:jc w:val="both"/>
      </w:pPr>
      <w:r>
        <w:rPr>
          <w:rFonts w:ascii="Times New Roman"/>
          <w:b w:val="false"/>
          <w:i w:val="false"/>
          <w:color w:val="000000"/>
          <w:sz w:val="28"/>
        </w:rPr>
        <w:t>
      66. 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безопасной утилизации по истечении назначенного срока службы (ресурса), а также по утилизации материалов и веществ, применяемых в них.</w:t>
      </w:r>
    </w:p>
    <w:bookmarkEnd w:id="217"/>
    <w:bookmarkStart w:name="z223" w:id="218"/>
    <w:p>
      <w:pPr>
        <w:spacing w:after="0"/>
        <w:ind w:left="0"/>
        <w:jc w:val="left"/>
      </w:pPr>
      <w:r>
        <w:rPr>
          <w:rFonts w:ascii="Times New Roman"/>
          <w:b/>
          <w:i w:val="false"/>
          <w:color w:val="000000"/>
        </w:rPr>
        <w:t xml:space="preserve"> VI. Обеспечение соответствия продукции требованиям технического регламента</w:t>
      </w:r>
    </w:p>
    <w:bookmarkEnd w:id="218"/>
    <w:bookmarkStart w:name="z224" w:id="219"/>
    <w:p>
      <w:pPr>
        <w:spacing w:after="0"/>
        <w:ind w:left="0"/>
        <w:jc w:val="both"/>
      </w:pPr>
      <w:r>
        <w:rPr>
          <w:rFonts w:ascii="Times New Roman"/>
          <w:b w:val="false"/>
          <w:i w:val="false"/>
          <w:color w:val="000000"/>
          <w:sz w:val="28"/>
        </w:rPr>
        <w:t>
      67. Соответствие продукции требованиям настоящего технического регламента обеспечивается выполнением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bookmarkEnd w:id="219"/>
    <w:bookmarkStart w:name="z225" w:id="220"/>
    <w:p>
      <w:pPr>
        <w:spacing w:after="0"/>
        <w:ind w:left="0"/>
        <w:jc w:val="both"/>
      </w:pPr>
      <w:r>
        <w:rPr>
          <w:rFonts w:ascii="Times New Roman"/>
          <w:b w:val="false"/>
          <w:i w:val="false"/>
          <w:color w:val="000000"/>
          <w:sz w:val="28"/>
        </w:rPr>
        <w:t>
      68.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(далее – перечень стандартов, содержащих правила и методы).</w:t>
      </w:r>
    </w:p>
    <w:bookmarkEnd w:id="220"/>
    <w:bookmarkStart w:name="z226" w:id="221"/>
    <w:p>
      <w:pPr>
        <w:spacing w:after="0"/>
        <w:ind w:left="0"/>
        <w:jc w:val="left"/>
      </w:pPr>
      <w:r>
        <w:rPr>
          <w:rFonts w:ascii="Times New Roman"/>
          <w:b/>
          <w:i w:val="false"/>
          <w:color w:val="000000"/>
        </w:rPr>
        <w:t xml:space="preserve"> VII. Оценка соответствия</w:t>
      </w:r>
    </w:p>
    <w:bookmarkEnd w:id="221"/>
    <w:bookmarkStart w:name="z227" w:id="222"/>
    <w:p>
      <w:pPr>
        <w:spacing w:after="0"/>
        <w:ind w:left="0"/>
        <w:jc w:val="both"/>
      </w:pPr>
      <w:r>
        <w:rPr>
          <w:rFonts w:ascii="Times New Roman"/>
          <w:b w:val="false"/>
          <w:i w:val="false"/>
          <w:color w:val="000000"/>
          <w:sz w:val="28"/>
        </w:rPr>
        <w:t>
      69. Продукция, на которую распространяется действие настоящего технического регламента, перед выпуском в обращение на таможенной территории Союза подлежит оценке соответствия требованиям настоящего технического регламента.</w:t>
      </w:r>
    </w:p>
    <w:bookmarkEnd w:id="222"/>
    <w:bookmarkStart w:name="z228" w:id="223"/>
    <w:p>
      <w:pPr>
        <w:spacing w:after="0"/>
        <w:ind w:left="0"/>
        <w:jc w:val="both"/>
      </w:pPr>
      <w:r>
        <w:rPr>
          <w:rFonts w:ascii="Times New Roman"/>
          <w:b w:val="false"/>
          <w:i w:val="false"/>
          <w:color w:val="000000"/>
          <w:sz w:val="28"/>
        </w:rPr>
        <w:t>
      Оценка соответствия продукции осуществляется в соответствии с настоящим разделом и типовыми схемами.</w:t>
      </w:r>
    </w:p>
    <w:bookmarkEnd w:id="223"/>
    <w:bookmarkStart w:name="z229" w:id="224"/>
    <w:p>
      <w:pPr>
        <w:spacing w:after="0"/>
        <w:ind w:left="0"/>
        <w:jc w:val="both"/>
      </w:pPr>
      <w:r>
        <w:rPr>
          <w:rFonts w:ascii="Times New Roman"/>
          <w:b w:val="false"/>
          <w:i w:val="false"/>
          <w:color w:val="000000"/>
          <w:sz w:val="28"/>
        </w:rPr>
        <w:t>
      70. Оценка соответствия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224"/>
    <w:bookmarkStart w:name="z230" w:id="225"/>
    <w:p>
      <w:pPr>
        <w:spacing w:after="0"/>
        <w:ind w:left="0"/>
        <w:jc w:val="both"/>
      </w:pPr>
      <w:r>
        <w:rPr>
          <w:rFonts w:ascii="Times New Roman"/>
          <w:b w:val="false"/>
          <w:i w:val="false"/>
          <w:color w:val="000000"/>
          <w:sz w:val="28"/>
        </w:rPr>
        <w:t>
      71. Подвижной состав метрополитена и (или) его составные части, прошедшие модернизацию, также подлежат подтверждению соответствия.</w:t>
      </w:r>
    </w:p>
    <w:bookmarkEnd w:id="225"/>
    <w:bookmarkStart w:name="z231" w:id="226"/>
    <w:p>
      <w:pPr>
        <w:spacing w:after="0"/>
        <w:ind w:left="0"/>
        <w:jc w:val="both"/>
      </w:pPr>
      <w:r>
        <w:rPr>
          <w:rFonts w:ascii="Times New Roman"/>
          <w:b w:val="false"/>
          <w:i w:val="false"/>
          <w:color w:val="000000"/>
          <w:sz w:val="28"/>
        </w:rPr>
        <w:t>
      72. Подтверждение соответствия осуществляется в форме:</w:t>
      </w:r>
    </w:p>
    <w:bookmarkEnd w:id="226"/>
    <w:bookmarkStart w:name="z232" w:id="227"/>
    <w:p>
      <w:pPr>
        <w:spacing w:after="0"/>
        <w:ind w:left="0"/>
        <w:jc w:val="both"/>
      </w:pPr>
      <w:r>
        <w:rPr>
          <w:rFonts w:ascii="Times New Roman"/>
          <w:b w:val="false"/>
          <w:i w:val="false"/>
          <w:color w:val="000000"/>
          <w:sz w:val="28"/>
        </w:rPr>
        <w:t>
      а) сертификации органом по сертификации (схемы 1с, 2с, 3с, 4с, 7с, 8с);</w:t>
      </w:r>
    </w:p>
    <w:bookmarkEnd w:id="227"/>
    <w:bookmarkStart w:name="z233" w:id="228"/>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(схемы 1д, 2д, 3д, 4д, 5д, 6д).</w:t>
      </w:r>
    </w:p>
    <w:bookmarkEnd w:id="228"/>
    <w:bookmarkStart w:name="z234" w:id="229"/>
    <w:p>
      <w:pPr>
        <w:spacing w:after="0"/>
        <w:ind w:left="0"/>
        <w:jc w:val="both"/>
      </w:pPr>
      <w:r>
        <w:rPr>
          <w:rFonts w:ascii="Times New Roman"/>
          <w:b w:val="false"/>
          <w:i w:val="false"/>
          <w:color w:val="000000"/>
          <w:sz w:val="28"/>
        </w:rPr>
        <w:t>
      73.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229"/>
    <w:bookmarkStart w:name="z235" w:id="230"/>
    <w:p>
      <w:pPr>
        <w:spacing w:after="0"/>
        <w:ind w:left="0"/>
        <w:jc w:val="both"/>
      </w:pPr>
      <w:r>
        <w:rPr>
          <w:rFonts w:ascii="Times New Roman"/>
          <w:b w:val="false"/>
          <w:i w:val="false"/>
          <w:color w:val="000000"/>
          <w:sz w:val="28"/>
        </w:rPr>
        <w:t>
      74. Работы по сертификации продукции осуществляют органы по сертификации, имеющие действующую аккредитацию в требуемой области аккредитации и включенные в единый реестр органов по оценке соответствия Союза.</w:t>
      </w:r>
    </w:p>
    <w:bookmarkEnd w:id="230"/>
    <w:bookmarkStart w:name="z236" w:id="231"/>
    <w:p>
      <w:pPr>
        <w:spacing w:after="0"/>
        <w:ind w:left="0"/>
        <w:jc w:val="both"/>
      </w:pPr>
      <w:r>
        <w:rPr>
          <w:rFonts w:ascii="Times New Roman"/>
          <w:b w:val="false"/>
          <w:i w:val="false"/>
          <w:color w:val="000000"/>
          <w:sz w:val="28"/>
        </w:rPr>
        <w:t xml:space="preserve">
      75. В случае если схемой сертификации или декларирования соответствия предусмотрено проведение исследований (испытаний) и измерений продукции в аккредитованной испытательной лаборатории (центре), для проведения исследований (испытаний) и измерений продукции заявитель или орган по сертификации по согласованию с заявителем вправе обратиться в любую аккредитованную испытательную лабораторию (центр), включенную в единый реестр органов по оценке соответствия Союза (далее – аккредитованная испытательная лаборатория (центр)). </w:t>
      </w:r>
    </w:p>
    <w:bookmarkEnd w:id="231"/>
    <w:bookmarkStart w:name="z237" w:id="232"/>
    <w:p>
      <w:pPr>
        <w:spacing w:after="0"/>
        <w:ind w:left="0"/>
        <w:jc w:val="both"/>
      </w:pPr>
      <w:r>
        <w:rPr>
          <w:rFonts w:ascii="Times New Roman"/>
          <w:b w:val="false"/>
          <w:i w:val="false"/>
          <w:color w:val="000000"/>
          <w:sz w:val="28"/>
        </w:rPr>
        <w:t>
      76. 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или заявителем (кроме случаев совмещения в одном лице испытательной лаборатории (центра) и органа по сертификации). Аккредитованные испытательные лаборатории (центры) оформляют результаты исследований (испытаний) и измерений соответствующими протоколами и передают их в орган по сертификации или заявителю.</w:t>
      </w:r>
    </w:p>
    <w:bookmarkEnd w:id="232"/>
    <w:bookmarkStart w:name="z238" w:id="233"/>
    <w:p>
      <w:pPr>
        <w:spacing w:after="0"/>
        <w:ind w:left="0"/>
        <w:jc w:val="both"/>
      </w:pPr>
      <w:r>
        <w:rPr>
          <w:rFonts w:ascii="Times New Roman"/>
          <w:b w:val="false"/>
          <w:i w:val="false"/>
          <w:color w:val="000000"/>
          <w:sz w:val="28"/>
        </w:rPr>
        <w:t>
      77. В приложениях к настоящему техническому регламенту приведены следующие перечни:</w:t>
      </w:r>
    </w:p>
    <w:bookmarkEnd w:id="233"/>
    <w:bookmarkStart w:name="z239" w:id="234"/>
    <w:p>
      <w:pPr>
        <w:spacing w:after="0"/>
        <w:ind w:left="0"/>
        <w:jc w:val="both"/>
      </w:pPr>
      <w:r>
        <w:rPr>
          <w:rFonts w:ascii="Times New Roman"/>
          <w:b w:val="false"/>
          <w:i w:val="false"/>
          <w:color w:val="000000"/>
          <w:sz w:val="28"/>
        </w:rPr>
        <w:t>
      перечень подвижного состава метрополитена и его составных частей, подлежащих сертификации, согласно приложению № 2;</w:t>
      </w:r>
    </w:p>
    <w:bookmarkEnd w:id="234"/>
    <w:bookmarkStart w:name="z240" w:id="235"/>
    <w:p>
      <w:pPr>
        <w:spacing w:after="0"/>
        <w:ind w:left="0"/>
        <w:jc w:val="both"/>
      </w:pPr>
      <w:r>
        <w:rPr>
          <w:rFonts w:ascii="Times New Roman"/>
          <w:b w:val="false"/>
          <w:i w:val="false"/>
          <w:color w:val="000000"/>
          <w:sz w:val="28"/>
        </w:rPr>
        <w:t>
      перечень составных частей подвижного состава метрополитена, подлежащих декларированию соответствия, согласно приложению № 3, в том числе по схемам 1д и 2д (на основании собственных доказательств заявителя), по схемам Зд, 4д и 6д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 и по схеме 5д (на основании собственных доказательств заявителя (при наличии) и доказательств, полученных с участием органа по сертификации и (при необходимости) аккредитованной испытательной лаборатории (центра));</w:t>
      </w:r>
    </w:p>
    <w:bookmarkEnd w:id="235"/>
    <w:bookmarkStart w:name="z241" w:id="236"/>
    <w:p>
      <w:pPr>
        <w:spacing w:after="0"/>
        <w:ind w:left="0"/>
        <w:jc w:val="both"/>
      </w:pPr>
      <w:r>
        <w:rPr>
          <w:rFonts w:ascii="Times New Roman"/>
          <w:b w:val="false"/>
          <w:i w:val="false"/>
          <w:color w:val="000000"/>
          <w:sz w:val="28"/>
        </w:rPr>
        <w:t>
      перечень отдельных положений технического регламента Союза "О безопасности подвижного состава метрополитена" (ТР ЕАЭС 052/2021), применяемых при подтверждении соответствия составных частей подвижного состава метрополитена, согласно приложению № 4.</w:t>
      </w:r>
    </w:p>
    <w:bookmarkEnd w:id="236"/>
    <w:bookmarkStart w:name="z242" w:id="237"/>
    <w:p>
      <w:pPr>
        <w:spacing w:after="0"/>
        <w:ind w:left="0"/>
        <w:jc w:val="both"/>
      </w:pPr>
      <w:r>
        <w:rPr>
          <w:rFonts w:ascii="Times New Roman"/>
          <w:b w:val="false"/>
          <w:i w:val="false"/>
          <w:color w:val="000000"/>
          <w:sz w:val="28"/>
        </w:rPr>
        <w:t>
      78. При оценке соответствия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bookmarkEnd w:id="237"/>
    <w:bookmarkStart w:name="z243" w:id="238"/>
    <w:p>
      <w:pPr>
        <w:spacing w:after="0"/>
        <w:ind w:left="0"/>
        <w:jc w:val="both"/>
      </w:pPr>
      <w:r>
        <w:rPr>
          <w:rFonts w:ascii="Times New Roman"/>
          <w:b w:val="false"/>
          <w:i w:val="false"/>
          <w:color w:val="000000"/>
          <w:sz w:val="28"/>
        </w:rPr>
        <w:t>
      79. При декларировании соответствия заявитель формирует и проводит анализ комплекта документов, послуживших основанием для принятия декларации о соответствии, который в зависимости от применяемой схемы декларирования соответствия включает в себя:</w:t>
      </w:r>
    </w:p>
    <w:bookmarkEnd w:id="238"/>
    <w:bookmarkStart w:name="z244" w:id="239"/>
    <w:p>
      <w:pPr>
        <w:spacing w:after="0"/>
        <w:ind w:left="0"/>
        <w:jc w:val="both"/>
      </w:pPr>
      <w:r>
        <w:rPr>
          <w:rFonts w:ascii="Times New Roman"/>
          <w:b w:val="false"/>
          <w:i w:val="false"/>
          <w:color w:val="000000"/>
          <w:sz w:val="28"/>
        </w:rPr>
        <w:t>
      а) для продукции серийного производства:</w:t>
      </w:r>
    </w:p>
    <w:bookmarkEnd w:id="239"/>
    <w:bookmarkStart w:name="z245" w:id="240"/>
    <w:p>
      <w:pPr>
        <w:spacing w:after="0"/>
        <w:ind w:left="0"/>
        <w:jc w:val="both"/>
      </w:pPr>
      <w:r>
        <w:rPr>
          <w:rFonts w:ascii="Times New Roman"/>
          <w:b w:val="false"/>
          <w:i w:val="false"/>
          <w:color w:val="000000"/>
          <w:sz w:val="28"/>
        </w:rPr>
        <w:t>
      копию технической документации (конструкторской, и (или) технологической, и (или)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240"/>
    <w:bookmarkStart w:name="z246" w:id="24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41"/>
    <w:bookmarkStart w:name="z247" w:id="242"/>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(при необходимости);</w:t>
      </w:r>
    </w:p>
    <w:bookmarkEnd w:id="242"/>
    <w:bookmarkStart w:name="z248" w:id="243"/>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43"/>
    <w:bookmarkStart w:name="z249" w:id="244"/>
    <w:p>
      <w:pPr>
        <w:spacing w:after="0"/>
        <w:ind w:left="0"/>
        <w:jc w:val="both"/>
      </w:pPr>
      <w:r>
        <w:rPr>
          <w:rFonts w:ascii="Times New Roman"/>
          <w:b w:val="false"/>
          <w:i w:val="false"/>
          <w:color w:val="000000"/>
          <w:sz w:val="28"/>
        </w:rPr>
        <w:t>
      сертификат (копию сертификата) соответствия системы менеджмента изготовителя (для схемы 6д);</w:t>
      </w:r>
    </w:p>
    <w:bookmarkEnd w:id="244"/>
    <w:bookmarkStart w:name="z250" w:id="245"/>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45"/>
    <w:bookmarkStart w:name="z251" w:id="246"/>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246"/>
    <w:bookmarkStart w:name="z252" w:id="247"/>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247"/>
    <w:bookmarkStart w:name="z253" w:id="248"/>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248"/>
    <w:bookmarkStart w:name="z254" w:id="249"/>
    <w:p>
      <w:pPr>
        <w:spacing w:after="0"/>
        <w:ind w:left="0"/>
        <w:jc w:val="both"/>
      </w:pPr>
      <w:r>
        <w:rPr>
          <w:rFonts w:ascii="Times New Roman"/>
          <w:b w:val="false"/>
          <w:i w:val="false"/>
          <w:color w:val="000000"/>
          <w:sz w:val="28"/>
        </w:rPr>
        <w:t>
      б) для партии продукции или единичного изделия:</w:t>
      </w:r>
    </w:p>
    <w:bookmarkEnd w:id="249"/>
    <w:bookmarkStart w:name="z255" w:id="250"/>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50"/>
    <w:bookmarkStart w:name="z256" w:id="251"/>
    <w:p>
      <w:pPr>
        <w:spacing w:after="0"/>
        <w:ind w:left="0"/>
        <w:jc w:val="both"/>
      </w:pPr>
      <w:r>
        <w:rPr>
          <w:rFonts w:ascii="Times New Roman"/>
          <w:b w:val="false"/>
          <w:i w:val="false"/>
          <w:color w:val="000000"/>
          <w:sz w:val="28"/>
        </w:rPr>
        <w:t>
      копии эксплуатационных документов (при необходимости);</w:t>
      </w:r>
    </w:p>
    <w:bookmarkEnd w:id="251"/>
    <w:bookmarkStart w:name="z257" w:id="25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52"/>
    <w:bookmarkStart w:name="z258" w:id="253"/>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53"/>
    <w:bookmarkStart w:name="z259" w:id="254"/>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254"/>
    <w:bookmarkStart w:name="z260" w:id="255"/>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255"/>
    <w:bookmarkStart w:name="z261" w:id="256"/>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256"/>
    <w:bookmarkStart w:name="z262" w:id="257"/>
    <w:p>
      <w:pPr>
        <w:spacing w:after="0"/>
        <w:ind w:left="0"/>
        <w:jc w:val="both"/>
      </w:pPr>
      <w:r>
        <w:rPr>
          <w:rFonts w:ascii="Times New Roman"/>
          <w:b w:val="false"/>
          <w:i w:val="false"/>
          <w:color w:val="000000"/>
          <w:sz w:val="28"/>
        </w:rPr>
        <w:t xml:space="preserve">
      80. Отбор образцов продукции для проведения исследований (испытаний) и измерений продукции осуществляется заявителем в соответствии с требованиями, установленными стандартами, включенными в перечень стандартов, содержащих правила и методы. </w:t>
      </w:r>
    </w:p>
    <w:bookmarkEnd w:id="257"/>
    <w:bookmarkStart w:name="z263" w:id="258"/>
    <w:p>
      <w:pPr>
        <w:spacing w:after="0"/>
        <w:ind w:left="0"/>
        <w:jc w:val="both"/>
      </w:pPr>
      <w:r>
        <w:rPr>
          <w:rFonts w:ascii="Times New Roman"/>
          <w:b w:val="false"/>
          <w:i w:val="false"/>
          <w:color w:val="000000"/>
          <w:sz w:val="28"/>
        </w:rPr>
        <w:t xml:space="preserve">
      81. Образцы продукции, отобранные для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 </w:t>
      </w:r>
    </w:p>
    <w:bookmarkEnd w:id="258"/>
    <w:bookmarkStart w:name="z264" w:id="259"/>
    <w:p>
      <w:pPr>
        <w:spacing w:after="0"/>
        <w:ind w:left="0"/>
        <w:jc w:val="both"/>
      </w:pPr>
      <w:r>
        <w:rPr>
          <w:rFonts w:ascii="Times New Roman"/>
          <w:b w:val="false"/>
          <w:i w:val="false"/>
          <w:color w:val="000000"/>
          <w:sz w:val="28"/>
        </w:rPr>
        <w:t>
      82. Заявитель обеспечивает проведение идентификации и исследований (испытаний) и измерений образцов продукции в аккредитованной испытательной лаборатории (центре), если это предусмотрено схемой декларирования соответствия.</w:t>
      </w:r>
    </w:p>
    <w:bookmarkEnd w:id="259"/>
    <w:bookmarkStart w:name="z265" w:id="260"/>
    <w:p>
      <w:pPr>
        <w:spacing w:after="0"/>
        <w:ind w:left="0"/>
        <w:jc w:val="both"/>
      </w:pPr>
      <w:r>
        <w:rPr>
          <w:rFonts w:ascii="Times New Roman"/>
          <w:b w:val="false"/>
          <w:i w:val="false"/>
          <w:color w:val="000000"/>
          <w:sz w:val="28"/>
        </w:rPr>
        <w:t>
      83. При декларировании соответствия на основании собственных доказательств заявитель дополняет комплект документов, сформированный в соответствии с пунктом 79 настоящего технического регламента, следующими материалами:</w:t>
      </w:r>
    </w:p>
    <w:bookmarkEnd w:id="260"/>
    <w:bookmarkStart w:name="z266" w:id="261"/>
    <w:p>
      <w:pPr>
        <w:spacing w:after="0"/>
        <w:ind w:left="0"/>
        <w:jc w:val="both"/>
      </w:pPr>
      <w:r>
        <w:rPr>
          <w:rFonts w:ascii="Times New Roman"/>
          <w:b w:val="false"/>
          <w:i w:val="false"/>
          <w:color w:val="000000"/>
          <w:sz w:val="28"/>
        </w:rPr>
        <w:t>
      а) акт отбора типовых образцов продукции, оформленный заявителем;</w:t>
      </w:r>
    </w:p>
    <w:bookmarkEnd w:id="261"/>
    <w:bookmarkStart w:name="z267" w:id="262"/>
    <w:p>
      <w:pPr>
        <w:spacing w:after="0"/>
        <w:ind w:left="0"/>
        <w:jc w:val="both"/>
      </w:pPr>
      <w:r>
        <w:rPr>
          <w:rFonts w:ascii="Times New Roman"/>
          <w:b w:val="false"/>
          <w:i w:val="false"/>
          <w:color w:val="000000"/>
          <w:sz w:val="28"/>
        </w:rPr>
        <w:t>
      б) протоколы исследований (испытаний) и измерений продукции, полученные в аккредитованной испытательной лаборатории (центре) или собственной лаборатории изготовителя;</w:t>
      </w:r>
    </w:p>
    <w:bookmarkEnd w:id="262"/>
    <w:bookmarkStart w:name="z268" w:id="263"/>
    <w:p>
      <w:pPr>
        <w:spacing w:after="0"/>
        <w:ind w:left="0"/>
        <w:jc w:val="both"/>
      </w:pPr>
      <w:r>
        <w:rPr>
          <w:rFonts w:ascii="Times New Roman"/>
          <w:b w:val="false"/>
          <w:i w:val="false"/>
          <w:color w:val="000000"/>
          <w:sz w:val="28"/>
        </w:rPr>
        <w:t>
      в) сертификат на тип продукции (схема 5д).</w:t>
      </w:r>
    </w:p>
    <w:bookmarkEnd w:id="263"/>
    <w:bookmarkStart w:name="z269" w:id="264"/>
    <w:p>
      <w:pPr>
        <w:spacing w:after="0"/>
        <w:ind w:left="0"/>
        <w:jc w:val="both"/>
      </w:pPr>
      <w:r>
        <w:rPr>
          <w:rFonts w:ascii="Times New Roman"/>
          <w:b w:val="false"/>
          <w:i w:val="false"/>
          <w:color w:val="000000"/>
          <w:sz w:val="28"/>
        </w:rPr>
        <w:t>
      84. Регистрация, приостановление, возобновление и прекращение действия декларации о соответствии осуществляются в порядке, определяемом Евразийской экономической комиссией.</w:t>
      </w:r>
    </w:p>
    <w:bookmarkEnd w:id="264"/>
    <w:bookmarkStart w:name="z270" w:id="265"/>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указанным порядком, а также:</w:t>
      </w:r>
    </w:p>
    <w:bookmarkEnd w:id="265"/>
    <w:bookmarkStart w:name="z271" w:id="266"/>
    <w:p>
      <w:pPr>
        <w:spacing w:after="0"/>
        <w:ind w:left="0"/>
        <w:jc w:val="both"/>
      </w:pPr>
      <w:r>
        <w:rPr>
          <w:rFonts w:ascii="Times New Roman"/>
          <w:b w:val="false"/>
          <w:i w:val="false"/>
          <w:color w:val="000000"/>
          <w:sz w:val="28"/>
        </w:rPr>
        <w:t>
      комплект документов, предусмотренных пунктами 79 и 83 настоящего технического регламента;</w:t>
      </w:r>
    </w:p>
    <w:bookmarkEnd w:id="266"/>
    <w:bookmarkStart w:name="z272" w:id="267"/>
    <w:p>
      <w:pPr>
        <w:spacing w:after="0"/>
        <w:ind w:left="0"/>
        <w:jc w:val="both"/>
      </w:pPr>
      <w:r>
        <w:rPr>
          <w:rFonts w:ascii="Times New Roman"/>
          <w:b w:val="false"/>
          <w:i w:val="false"/>
          <w:color w:val="000000"/>
          <w:sz w:val="28"/>
        </w:rPr>
        <w:t>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лаборатории изготовителя.</w:t>
      </w:r>
    </w:p>
    <w:bookmarkEnd w:id="267"/>
    <w:bookmarkStart w:name="z273" w:id="268"/>
    <w:p>
      <w:pPr>
        <w:spacing w:after="0"/>
        <w:ind w:left="0"/>
        <w:jc w:val="both"/>
      </w:pPr>
      <w:r>
        <w:rPr>
          <w:rFonts w:ascii="Times New Roman"/>
          <w:b w:val="false"/>
          <w:i w:val="false"/>
          <w:color w:val="000000"/>
          <w:sz w:val="28"/>
        </w:rPr>
        <w:t>
      85. Срок действия декларации о соответствии составляет не более 5 лет.</w:t>
      </w:r>
    </w:p>
    <w:bookmarkEnd w:id="268"/>
    <w:bookmarkStart w:name="z274" w:id="269"/>
    <w:p>
      <w:pPr>
        <w:spacing w:after="0"/>
        <w:ind w:left="0"/>
        <w:jc w:val="both"/>
      </w:pPr>
      <w:r>
        <w:rPr>
          <w:rFonts w:ascii="Times New Roman"/>
          <w:b w:val="false"/>
          <w:i w:val="false"/>
          <w:color w:val="000000"/>
          <w:sz w:val="28"/>
        </w:rPr>
        <w:t>
      86. Заявка на проведение работ по сертификации оформляется заявителем в соответствии с типовыми схемами на русском языке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сертификация продукции.</w:t>
      </w:r>
    </w:p>
    <w:bookmarkEnd w:id="269"/>
    <w:bookmarkStart w:name="z275" w:id="270"/>
    <w:p>
      <w:pPr>
        <w:spacing w:after="0"/>
        <w:ind w:left="0"/>
        <w:jc w:val="both"/>
      </w:pPr>
      <w:r>
        <w:rPr>
          <w:rFonts w:ascii="Times New Roman"/>
          <w:b w:val="false"/>
          <w:i w:val="false"/>
          <w:color w:val="000000"/>
          <w:sz w:val="28"/>
        </w:rPr>
        <w:t>
      Заявка должна содержать:</w:t>
      </w:r>
    </w:p>
    <w:bookmarkEnd w:id="270"/>
    <w:bookmarkStart w:name="z276" w:id="271"/>
    <w:p>
      <w:pPr>
        <w:spacing w:after="0"/>
        <w:ind w:left="0"/>
        <w:jc w:val="both"/>
      </w:pPr>
      <w:r>
        <w:rPr>
          <w:rFonts w:ascii="Times New Roman"/>
          <w:b w:val="false"/>
          <w:i w:val="false"/>
          <w:color w:val="000000"/>
          <w:sz w:val="28"/>
        </w:rPr>
        <w:t>
      указание на положения настоящего технического регламента, требованиям которых соответствует предъявляемая продукция для метрополитенов;</w:t>
      </w:r>
    </w:p>
    <w:bookmarkEnd w:id="271"/>
    <w:bookmarkStart w:name="z277" w:id="272"/>
    <w:p>
      <w:pPr>
        <w:spacing w:after="0"/>
        <w:ind w:left="0"/>
        <w:jc w:val="both"/>
      </w:pPr>
      <w:r>
        <w:rPr>
          <w:rFonts w:ascii="Times New Roman"/>
          <w:b w:val="false"/>
          <w:i w:val="false"/>
          <w:color w:val="000000"/>
          <w:sz w:val="28"/>
        </w:rPr>
        <w:t>
      обязательства заявителя о выполнении правил и условий сертификации;</w:t>
      </w:r>
    </w:p>
    <w:bookmarkEnd w:id="272"/>
    <w:bookmarkStart w:name="z278" w:id="273"/>
    <w:p>
      <w:pPr>
        <w:spacing w:after="0"/>
        <w:ind w:left="0"/>
        <w:jc w:val="both"/>
      </w:pPr>
      <w:r>
        <w:rPr>
          <w:rFonts w:ascii="Times New Roman"/>
          <w:b w:val="false"/>
          <w:i w:val="false"/>
          <w:color w:val="000000"/>
          <w:sz w:val="28"/>
        </w:rPr>
        <w:t>
      дополнительные сведения по усмотрению заявителя;</w:t>
      </w:r>
    </w:p>
    <w:bookmarkEnd w:id="273"/>
    <w:bookmarkStart w:name="z279" w:id="274"/>
    <w:p>
      <w:pPr>
        <w:spacing w:after="0"/>
        <w:ind w:left="0"/>
        <w:jc w:val="both"/>
      </w:pPr>
      <w:r>
        <w:rPr>
          <w:rFonts w:ascii="Times New Roman"/>
          <w:b w:val="false"/>
          <w:i w:val="false"/>
          <w:color w:val="000000"/>
          <w:sz w:val="28"/>
        </w:rPr>
        <w:t>
      перечень прилагаемых к заявке документов.</w:t>
      </w:r>
    </w:p>
    <w:bookmarkEnd w:id="274"/>
    <w:bookmarkStart w:name="z280" w:id="275"/>
    <w:p>
      <w:pPr>
        <w:spacing w:after="0"/>
        <w:ind w:left="0"/>
        <w:jc w:val="both"/>
      </w:pPr>
      <w:r>
        <w:rPr>
          <w:rFonts w:ascii="Times New Roman"/>
          <w:b w:val="false"/>
          <w:i w:val="false"/>
          <w:color w:val="000000"/>
          <w:sz w:val="28"/>
        </w:rPr>
        <w:t>
      87. Вместе с заявкой на проведение работ по сертификации заявителем представляются в орган по сертификации следующие документы и сведения (в зависимости от применяемой схемы сертификации):</w:t>
      </w:r>
    </w:p>
    <w:bookmarkEnd w:id="275"/>
    <w:bookmarkStart w:name="z281" w:id="276"/>
    <w:p>
      <w:pPr>
        <w:spacing w:after="0"/>
        <w:ind w:left="0"/>
        <w:jc w:val="both"/>
      </w:pPr>
      <w:r>
        <w:rPr>
          <w:rFonts w:ascii="Times New Roman"/>
          <w:b w:val="false"/>
          <w:i w:val="false"/>
          <w:color w:val="000000"/>
          <w:sz w:val="28"/>
        </w:rPr>
        <w:t>
      а) для продукции серийного производства:</w:t>
      </w:r>
    </w:p>
    <w:bookmarkEnd w:id="276"/>
    <w:bookmarkStart w:name="z282" w:id="277"/>
    <w:p>
      <w:pPr>
        <w:spacing w:after="0"/>
        <w:ind w:left="0"/>
        <w:jc w:val="both"/>
      </w:pPr>
      <w:r>
        <w:rPr>
          <w:rFonts w:ascii="Times New Roman"/>
          <w:b w:val="false"/>
          <w:i w:val="false"/>
          <w:color w:val="000000"/>
          <w:sz w:val="28"/>
        </w:rPr>
        <w:t>
      копия технической документации (проектной, и (или) конструкторской, и (или) технологической, и (или) эксплуатационной) на продукцию;</w:t>
      </w:r>
    </w:p>
    <w:bookmarkEnd w:id="277"/>
    <w:bookmarkStart w:name="z283" w:id="278"/>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78"/>
    <w:bookmarkStart w:name="z284" w:id="279"/>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79"/>
    <w:bookmarkStart w:name="z285" w:id="280"/>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280"/>
    <w:bookmarkStart w:name="z286" w:id="281"/>
    <w:p>
      <w:pPr>
        <w:spacing w:after="0"/>
        <w:ind w:left="0"/>
        <w:jc w:val="both"/>
      </w:pPr>
      <w:r>
        <w:rPr>
          <w:rFonts w:ascii="Times New Roman"/>
          <w:b w:val="false"/>
          <w:i w:val="false"/>
          <w:color w:val="000000"/>
          <w:sz w:val="28"/>
        </w:rPr>
        <w:t>
      сертификат (копия сертификата) соответствия системы менеджмента изготовителя (2с и 8с);</w:t>
      </w:r>
    </w:p>
    <w:bookmarkEnd w:id="281"/>
    <w:bookmarkStart w:name="z287" w:id="282"/>
    <w:p>
      <w:pPr>
        <w:spacing w:after="0"/>
        <w:ind w:left="0"/>
        <w:jc w:val="both"/>
      </w:pPr>
      <w:r>
        <w:rPr>
          <w:rFonts w:ascii="Times New Roman"/>
          <w:b w:val="false"/>
          <w:i w:val="false"/>
          <w:color w:val="000000"/>
          <w:sz w:val="28"/>
        </w:rPr>
        <w:t>
      копии сертификатов соответствия критических компонентов, материалов, комплектующих изделий или составных частей изделия (при наличии);</w:t>
      </w:r>
    </w:p>
    <w:bookmarkEnd w:id="282"/>
    <w:bookmarkStart w:name="z288" w:id="283"/>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83"/>
    <w:bookmarkStart w:name="z289" w:id="284"/>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84"/>
    <w:bookmarkStart w:name="z290" w:id="28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285"/>
    <w:bookmarkStart w:name="z291" w:id="286"/>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bookmarkEnd w:id="286"/>
    <w:bookmarkStart w:name="z292" w:id="287"/>
    <w:p>
      <w:pPr>
        <w:spacing w:after="0"/>
        <w:ind w:left="0"/>
        <w:jc w:val="both"/>
      </w:pPr>
      <w:r>
        <w:rPr>
          <w:rFonts w:ascii="Times New Roman"/>
          <w:b w:val="false"/>
          <w:i w:val="false"/>
          <w:color w:val="000000"/>
          <w:sz w:val="28"/>
        </w:rPr>
        <w:t>
      б) для партии продукции (единичного изделия):</w:t>
      </w:r>
    </w:p>
    <w:bookmarkEnd w:id="287"/>
    <w:bookmarkStart w:name="z293" w:id="288"/>
    <w:p>
      <w:pPr>
        <w:spacing w:after="0"/>
        <w:ind w:left="0"/>
        <w:jc w:val="both"/>
      </w:pPr>
      <w:r>
        <w:rPr>
          <w:rFonts w:ascii="Times New Roman"/>
          <w:b w:val="false"/>
          <w:i w:val="false"/>
          <w:color w:val="000000"/>
          <w:sz w:val="28"/>
        </w:rPr>
        <w:t>
      копия технической документации (проектной, и (или) конструкторской, и (или) технологической, и (или) эксплуатационной) на продукцию (при наличии);</w:t>
      </w:r>
    </w:p>
    <w:bookmarkEnd w:id="288"/>
    <w:bookmarkStart w:name="z294" w:id="289"/>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289"/>
    <w:bookmarkStart w:name="z295" w:id="290"/>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90"/>
    <w:bookmarkStart w:name="z296" w:id="29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91"/>
    <w:bookmarkStart w:name="z297" w:id="292"/>
    <w:p>
      <w:pPr>
        <w:spacing w:after="0"/>
        <w:ind w:left="0"/>
        <w:jc w:val="both"/>
      </w:pPr>
      <w:r>
        <w:rPr>
          <w:rFonts w:ascii="Times New Roman"/>
          <w:b w:val="false"/>
          <w:i w:val="false"/>
          <w:color w:val="000000"/>
          <w:sz w:val="28"/>
        </w:rPr>
        <w:t>
      обоснование безопасности в целях подтверждения соответствия продукции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(при необходимости);</w:t>
      </w:r>
    </w:p>
    <w:bookmarkEnd w:id="292"/>
    <w:bookmarkStart w:name="z298" w:id="293"/>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93"/>
    <w:bookmarkStart w:name="z299" w:id="294"/>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294"/>
    <w:bookmarkStart w:name="z300" w:id="295"/>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продукции требованиям настоящего технического регламента (при наличии).</w:t>
      </w:r>
    </w:p>
    <w:bookmarkEnd w:id="295"/>
    <w:bookmarkStart w:name="z301" w:id="296"/>
    <w:p>
      <w:pPr>
        <w:spacing w:after="0"/>
        <w:ind w:left="0"/>
        <w:jc w:val="both"/>
      </w:pPr>
      <w:r>
        <w:rPr>
          <w:rFonts w:ascii="Times New Roman"/>
          <w:b w:val="false"/>
          <w:i w:val="false"/>
          <w:color w:val="000000"/>
          <w:sz w:val="28"/>
        </w:rPr>
        <w:t>
      88. Документы, указанные в пункте 89 настоящего технического регламента, представляются при первичной сертификации.</w:t>
      </w:r>
    </w:p>
    <w:bookmarkEnd w:id="296"/>
    <w:bookmarkStart w:name="z302" w:id="297"/>
    <w:p>
      <w:pPr>
        <w:spacing w:after="0"/>
        <w:ind w:left="0"/>
        <w:jc w:val="both"/>
      </w:pPr>
      <w:r>
        <w:rPr>
          <w:rFonts w:ascii="Times New Roman"/>
          <w:b w:val="false"/>
          <w:i w:val="false"/>
          <w:color w:val="000000"/>
          <w:sz w:val="28"/>
        </w:rPr>
        <w:t>
      При принятии решения о совмещении приемочных и сертификационных исследований (испытаний) продукции документы, указанные в подпунктах "а" и "ж" пункта 89 настоящего технического регламента, представляются после проведения приемочных испытаний и реализации плана мероприятий по устранению выявленных недостатков.</w:t>
      </w:r>
    </w:p>
    <w:bookmarkEnd w:id="297"/>
    <w:bookmarkStart w:name="z303" w:id="298"/>
    <w:p>
      <w:pPr>
        <w:spacing w:after="0"/>
        <w:ind w:left="0"/>
        <w:jc w:val="both"/>
      </w:pPr>
      <w:r>
        <w:rPr>
          <w:rFonts w:ascii="Times New Roman"/>
          <w:b w:val="false"/>
          <w:i w:val="false"/>
          <w:color w:val="000000"/>
          <w:sz w:val="28"/>
        </w:rPr>
        <w:t>
      89. Для вновь разрабатываемой продукции вместе с заявкой на проведение сертификации заявителем в орган по сертификации представляется следующая документация:</w:t>
      </w:r>
    </w:p>
    <w:bookmarkEnd w:id="298"/>
    <w:bookmarkStart w:name="z304" w:id="299"/>
    <w:p>
      <w:pPr>
        <w:spacing w:after="0"/>
        <w:ind w:left="0"/>
        <w:jc w:val="both"/>
      </w:pPr>
      <w:r>
        <w:rPr>
          <w:rFonts w:ascii="Times New Roman"/>
          <w:b w:val="false"/>
          <w:i w:val="false"/>
          <w:color w:val="000000"/>
          <w:sz w:val="28"/>
        </w:rPr>
        <w:t>
      а) техническое задание на создание образца продукции (при его наличии);</w:t>
      </w:r>
    </w:p>
    <w:bookmarkEnd w:id="299"/>
    <w:bookmarkStart w:name="z305" w:id="300"/>
    <w:p>
      <w:pPr>
        <w:spacing w:after="0"/>
        <w:ind w:left="0"/>
        <w:jc w:val="both"/>
      </w:pPr>
      <w:r>
        <w:rPr>
          <w:rFonts w:ascii="Times New Roman"/>
          <w:b w:val="false"/>
          <w:i w:val="false"/>
          <w:color w:val="000000"/>
          <w:sz w:val="28"/>
        </w:rPr>
        <w:t>
      б) копия документа (документов), в соответствии с которым изготовлена продукция (стандарт, стандарт организации, технические условия и (или) иной документ (при наличии));</w:t>
      </w:r>
    </w:p>
    <w:bookmarkEnd w:id="300"/>
    <w:bookmarkStart w:name="z306" w:id="301"/>
    <w:p>
      <w:pPr>
        <w:spacing w:after="0"/>
        <w:ind w:left="0"/>
        <w:jc w:val="both"/>
      </w:pPr>
      <w:r>
        <w:rPr>
          <w:rFonts w:ascii="Times New Roman"/>
          <w:b w:val="false"/>
          <w:i w:val="false"/>
          <w:color w:val="000000"/>
          <w:sz w:val="28"/>
        </w:rPr>
        <w:t>
      в) комплект технической документации (проектной, и (или) конструкторской, и (или) технологической, и (или) эксплуатационной) (в объеме, согласованном с органом по сертификации);</w:t>
      </w:r>
    </w:p>
    <w:bookmarkEnd w:id="301"/>
    <w:bookmarkStart w:name="z307" w:id="302"/>
    <w:p>
      <w:pPr>
        <w:spacing w:after="0"/>
        <w:ind w:left="0"/>
        <w:jc w:val="both"/>
      </w:pPr>
      <w:r>
        <w:rPr>
          <w:rFonts w:ascii="Times New Roman"/>
          <w:b w:val="false"/>
          <w:i w:val="false"/>
          <w:color w:val="000000"/>
          <w:sz w:val="28"/>
        </w:rPr>
        <w:t>
      г) акт готовности образца продукции к проведению приемочных испытаний;</w:t>
      </w:r>
    </w:p>
    <w:bookmarkEnd w:id="302"/>
    <w:bookmarkStart w:name="z308" w:id="303"/>
    <w:p>
      <w:pPr>
        <w:spacing w:after="0"/>
        <w:ind w:left="0"/>
        <w:jc w:val="both"/>
      </w:pPr>
      <w:r>
        <w:rPr>
          <w:rFonts w:ascii="Times New Roman"/>
          <w:b w:val="false"/>
          <w:i w:val="false"/>
          <w:color w:val="000000"/>
          <w:sz w:val="28"/>
        </w:rPr>
        <w:t>
      д) программа приемочных испытаний (если заявитель планирует совместить приемочные и сертификационные исследования (испытания) и измерения продукции);</w:t>
      </w:r>
    </w:p>
    <w:bookmarkEnd w:id="303"/>
    <w:bookmarkStart w:name="z309" w:id="304"/>
    <w:p>
      <w:pPr>
        <w:spacing w:after="0"/>
        <w:ind w:left="0"/>
        <w:jc w:val="both"/>
      </w:pPr>
      <w:r>
        <w:rPr>
          <w:rFonts w:ascii="Times New Roman"/>
          <w:b w:val="false"/>
          <w:i w:val="false"/>
          <w:color w:val="000000"/>
          <w:sz w:val="28"/>
        </w:rPr>
        <w:t>
      е) протоколы приемочных испытаний (если заявитель планирует совместить приемочные и сертификационные исследования (испытания) и измерения продукции);</w:t>
      </w:r>
    </w:p>
    <w:bookmarkEnd w:id="304"/>
    <w:bookmarkStart w:name="z310" w:id="305"/>
    <w:p>
      <w:pPr>
        <w:spacing w:after="0"/>
        <w:ind w:left="0"/>
        <w:jc w:val="both"/>
      </w:pPr>
      <w:r>
        <w:rPr>
          <w:rFonts w:ascii="Times New Roman"/>
          <w:b w:val="false"/>
          <w:i w:val="false"/>
          <w:color w:val="000000"/>
          <w:sz w:val="28"/>
        </w:rPr>
        <w:t>
      ж) акт приемочной комиссии;</w:t>
      </w:r>
    </w:p>
    <w:bookmarkEnd w:id="305"/>
    <w:bookmarkStart w:name="z311" w:id="306"/>
    <w:p>
      <w:pPr>
        <w:spacing w:after="0"/>
        <w:ind w:left="0"/>
        <w:jc w:val="both"/>
      </w:pPr>
      <w:r>
        <w:rPr>
          <w:rFonts w:ascii="Times New Roman"/>
          <w:b w:val="false"/>
          <w:i w:val="false"/>
          <w:color w:val="000000"/>
          <w:sz w:val="28"/>
        </w:rPr>
        <w:t>
      з) план мероприятий по устранению выявленных приемочной комиссией недостатков (при наличии) и документы, подтверждающие его реализацию;</w:t>
      </w:r>
    </w:p>
    <w:bookmarkEnd w:id="306"/>
    <w:bookmarkStart w:name="z312" w:id="307"/>
    <w:p>
      <w:pPr>
        <w:spacing w:after="0"/>
        <w:ind w:left="0"/>
        <w:jc w:val="both"/>
      </w:pPr>
      <w:r>
        <w:rPr>
          <w:rFonts w:ascii="Times New Roman"/>
          <w:b w:val="false"/>
          <w:i w:val="false"/>
          <w:color w:val="000000"/>
          <w:sz w:val="28"/>
        </w:rPr>
        <w:t>
      и) предложение о способе и месте нанесения единого знака обращения продукции на рынке Союза.</w:t>
      </w:r>
    </w:p>
    <w:bookmarkEnd w:id="307"/>
    <w:bookmarkStart w:name="z313" w:id="308"/>
    <w:p>
      <w:pPr>
        <w:spacing w:after="0"/>
        <w:ind w:left="0"/>
        <w:jc w:val="both"/>
      </w:pPr>
      <w:r>
        <w:rPr>
          <w:rFonts w:ascii="Times New Roman"/>
          <w:b w:val="false"/>
          <w:i w:val="false"/>
          <w:color w:val="000000"/>
          <w:sz w:val="28"/>
        </w:rPr>
        <w:t>
      90. Документация, указанная в пункте 89 настоящего технического регламента, может представляться в орган по сертификации по мере ее оформления и утверждения.</w:t>
      </w:r>
    </w:p>
    <w:bookmarkEnd w:id="308"/>
    <w:bookmarkStart w:name="z314" w:id="309"/>
    <w:p>
      <w:pPr>
        <w:spacing w:after="0"/>
        <w:ind w:left="0"/>
        <w:jc w:val="both"/>
      </w:pPr>
      <w:r>
        <w:rPr>
          <w:rFonts w:ascii="Times New Roman"/>
          <w:b w:val="false"/>
          <w:i w:val="false"/>
          <w:color w:val="000000"/>
          <w:sz w:val="28"/>
        </w:rPr>
        <w:t>
      91. Документы, представляемые в орган по сертификации для проведения сертификации, оформляются с указанием реквизитов заявителя, регистрационного или учетного (индивидуального, идентификационного) номера заявителя, присваиваемого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 и заверяются подписью заявителя.</w:t>
      </w:r>
    </w:p>
    <w:bookmarkEnd w:id="309"/>
    <w:bookmarkStart w:name="z315" w:id="310"/>
    <w:p>
      <w:pPr>
        <w:spacing w:after="0"/>
        <w:ind w:left="0"/>
        <w:jc w:val="both"/>
      </w:pPr>
      <w:r>
        <w:rPr>
          <w:rFonts w:ascii="Times New Roman"/>
          <w:b w:val="false"/>
          <w:i w:val="false"/>
          <w:color w:val="000000"/>
          <w:sz w:val="28"/>
        </w:rPr>
        <w:t>
      Копии представляемых документов прошиваются и заверяются с проставлением:</w:t>
      </w:r>
    </w:p>
    <w:bookmarkEnd w:id="310"/>
    <w:bookmarkStart w:name="z316" w:id="311"/>
    <w:p>
      <w:pPr>
        <w:spacing w:after="0"/>
        <w:ind w:left="0"/>
        <w:jc w:val="both"/>
      </w:pPr>
      <w:r>
        <w:rPr>
          <w:rFonts w:ascii="Times New Roman"/>
          <w:b w:val="false"/>
          <w:i w:val="false"/>
          <w:color w:val="000000"/>
          <w:sz w:val="28"/>
        </w:rPr>
        <w:t>
      надписи или штампа "Копия верна" ("Верно");</w:t>
      </w:r>
    </w:p>
    <w:bookmarkEnd w:id="311"/>
    <w:bookmarkStart w:name="z317" w:id="312"/>
    <w:p>
      <w:pPr>
        <w:spacing w:after="0"/>
        <w:ind w:left="0"/>
        <w:jc w:val="both"/>
      </w:pPr>
      <w:r>
        <w:rPr>
          <w:rFonts w:ascii="Times New Roman"/>
          <w:b w:val="false"/>
          <w:i w:val="false"/>
          <w:color w:val="000000"/>
          <w:sz w:val="28"/>
        </w:rPr>
        <w:t>
      подписи заявителя;</w:t>
      </w:r>
    </w:p>
    <w:bookmarkEnd w:id="312"/>
    <w:bookmarkStart w:name="z318" w:id="313"/>
    <w:p>
      <w:pPr>
        <w:spacing w:after="0"/>
        <w:ind w:left="0"/>
        <w:jc w:val="both"/>
      </w:pPr>
      <w:r>
        <w:rPr>
          <w:rFonts w:ascii="Times New Roman"/>
          <w:b w:val="false"/>
          <w:i w:val="false"/>
          <w:color w:val="000000"/>
          <w:sz w:val="28"/>
        </w:rPr>
        <w:t>
      расшифровки подписи с указанием фамилии, имени, отчества (при наличии) и должности заявителя;</w:t>
      </w:r>
    </w:p>
    <w:bookmarkEnd w:id="313"/>
    <w:bookmarkStart w:name="z319" w:id="314"/>
    <w:p>
      <w:pPr>
        <w:spacing w:after="0"/>
        <w:ind w:left="0"/>
        <w:jc w:val="both"/>
      </w:pPr>
      <w:r>
        <w:rPr>
          <w:rFonts w:ascii="Times New Roman"/>
          <w:b w:val="false"/>
          <w:i w:val="false"/>
          <w:color w:val="000000"/>
          <w:sz w:val="28"/>
        </w:rPr>
        <w:t>
      даты заверения;</w:t>
      </w:r>
    </w:p>
    <w:bookmarkEnd w:id="314"/>
    <w:bookmarkStart w:name="z320" w:id="315"/>
    <w:p>
      <w:pPr>
        <w:spacing w:after="0"/>
        <w:ind w:left="0"/>
        <w:jc w:val="both"/>
      </w:pPr>
      <w:r>
        <w:rPr>
          <w:rFonts w:ascii="Times New Roman"/>
          <w:b w:val="false"/>
          <w:i w:val="false"/>
          <w:color w:val="000000"/>
          <w:sz w:val="28"/>
        </w:rPr>
        <w:t xml:space="preserve">
      печати (при наличии). </w:t>
      </w:r>
    </w:p>
    <w:bookmarkEnd w:id="315"/>
    <w:bookmarkStart w:name="z321" w:id="316"/>
    <w:p>
      <w:pPr>
        <w:spacing w:after="0"/>
        <w:ind w:left="0"/>
        <w:jc w:val="both"/>
      </w:pPr>
      <w:r>
        <w:rPr>
          <w:rFonts w:ascii="Times New Roman"/>
          <w:b w:val="false"/>
          <w:i w:val="false"/>
          <w:color w:val="000000"/>
          <w:sz w:val="28"/>
        </w:rPr>
        <w:t>
      При отсутствии прошивки заверяется каждый лист документа.</w:t>
      </w:r>
    </w:p>
    <w:bookmarkEnd w:id="316"/>
    <w:bookmarkStart w:name="z322" w:id="317"/>
    <w:p>
      <w:pPr>
        <w:spacing w:after="0"/>
        <w:ind w:left="0"/>
        <w:jc w:val="both"/>
      </w:pPr>
      <w:r>
        <w:rPr>
          <w:rFonts w:ascii="Times New Roman"/>
          <w:b w:val="false"/>
          <w:i w:val="false"/>
          <w:color w:val="000000"/>
          <w:sz w:val="28"/>
        </w:rPr>
        <w:t>
      Документы могут быть представлены в виде электронных документов, подписанных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317"/>
    <w:bookmarkStart w:name="z323" w:id="318"/>
    <w:p>
      <w:pPr>
        <w:spacing w:after="0"/>
        <w:ind w:left="0"/>
        <w:jc w:val="both"/>
      </w:pPr>
      <w:r>
        <w:rPr>
          <w:rFonts w:ascii="Times New Roman"/>
          <w:b w:val="false"/>
          <w:i w:val="false"/>
          <w:color w:val="000000"/>
          <w:sz w:val="28"/>
        </w:rPr>
        <w:t>
      92. При сертификации продукции могут учитываться результаты приемочных и других исследований (испытаний) и измерений заявленной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 В этом случае заявитель должен подать заявку на проведение сертификации до начала проведения исследований (испытаний) и измерений и представить в орган по сертификации график проведения исследований (испытаний) и измерений. Аккредитованная испытательная лаборатория (центр) должна информировать орган по сертификации о начале и ходе проведения исследований (испытаний) и измерений. Указанные исследования (испытания) и измерения могут быть учтены при сертификации только в том случае, если по их результатам в конструкцию продукции и технологию ее изготовления не были внесены существенные изменения, требующие проведения повторных исследований (испытаний) и измерений.</w:t>
      </w:r>
    </w:p>
    <w:bookmarkEnd w:id="318"/>
    <w:bookmarkStart w:name="z324" w:id="319"/>
    <w:p>
      <w:pPr>
        <w:spacing w:after="0"/>
        <w:ind w:left="0"/>
        <w:jc w:val="both"/>
      </w:pPr>
      <w:r>
        <w:rPr>
          <w:rFonts w:ascii="Times New Roman"/>
          <w:b w:val="false"/>
          <w:i w:val="false"/>
          <w:color w:val="000000"/>
          <w:sz w:val="28"/>
        </w:rPr>
        <w:t>
      93. Положительное решение в отношении заявки на проведение сертификации должно включать в себя основные условия проведения сертификации, в том числе информацию:</w:t>
      </w:r>
    </w:p>
    <w:bookmarkEnd w:id="319"/>
    <w:bookmarkStart w:name="z325" w:id="320"/>
    <w:p>
      <w:pPr>
        <w:spacing w:after="0"/>
        <w:ind w:left="0"/>
        <w:jc w:val="both"/>
      </w:pPr>
      <w:r>
        <w:rPr>
          <w:rFonts w:ascii="Times New Roman"/>
          <w:b w:val="false"/>
          <w:i w:val="false"/>
          <w:color w:val="000000"/>
          <w:sz w:val="28"/>
        </w:rPr>
        <w:t>
      а) о схеме сертификации;</w:t>
      </w:r>
    </w:p>
    <w:bookmarkEnd w:id="320"/>
    <w:bookmarkStart w:name="z326" w:id="321"/>
    <w:p>
      <w:pPr>
        <w:spacing w:after="0"/>
        <w:ind w:left="0"/>
        <w:jc w:val="both"/>
      </w:pPr>
      <w:r>
        <w:rPr>
          <w:rFonts w:ascii="Times New Roman"/>
          <w:b w:val="false"/>
          <w:i w:val="false"/>
          <w:color w:val="000000"/>
          <w:sz w:val="28"/>
        </w:rPr>
        <w:t>
      б) о сроках проведения сертификации;</w:t>
      </w:r>
    </w:p>
    <w:bookmarkEnd w:id="321"/>
    <w:bookmarkStart w:name="z327" w:id="322"/>
    <w:p>
      <w:pPr>
        <w:spacing w:after="0"/>
        <w:ind w:left="0"/>
        <w:jc w:val="both"/>
      </w:pPr>
      <w:r>
        <w:rPr>
          <w:rFonts w:ascii="Times New Roman"/>
          <w:b w:val="false"/>
          <w:i w:val="false"/>
          <w:color w:val="000000"/>
          <w:sz w:val="28"/>
        </w:rPr>
        <w:t>
      в) о стандартах, применяемых при сертификации;</w:t>
      </w:r>
    </w:p>
    <w:bookmarkEnd w:id="322"/>
    <w:bookmarkStart w:name="z328" w:id="323"/>
    <w:p>
      <w:pPr>
        <w:spacing w:after="0"/>
        <w:ind w:left="0"/>
        <w:jc w:val="both"/>
      </w:pPr>
      <w:r>
        <w:rPr>
          <w:rFonts w:ascii="Times New Roman"/>
          <w:b w:val="false"/>
          <w:i w:val="false"/>
          <w:color w:val="000000"/>
          <w:sz w:val="28"/>
        </w:rPr>
        <w:t>
      г) об условиях и порядке проведения анализа состояния производства продукции (если это предусмотрено схемой сертификации);</w:t>
      </w:r>
    </w:p>
    <w:bookmarkEnd w:id="323"/>
    <w:bookmarkStart w:name="z329" w:id="324"/>
    <w:p>
      <w:pPr>
        <w:spacing w:after="0"/>
        <w:ind w:left="0"/>
        <w:jc w:val="both"/>
      </w:pPr>
      <w:r>
        <w:rPr>
          <w:rFonts w:ascii="Times New Roman"/>
          <w:b w:val="false"/>
          <w:i w:val="false"/>
          <w:color w:val="000000"/>
          <w:sz w:val="28"/>
        </w:rPr>
        <w:t>
      д) о порядке отбора образцов продукции;</w:t>
      </w:r>
    </w:p>
    <w:bookmarkEnd w:id="324"/>
    <w:bookmarkStart w:name="z330" w:id="325"/>
    <w:p>
      <w:pPr>
        <w:spacing w:after="0"/>
        <w:ind w:left="0"/>
        <w:jc w:val="both"/>
      </w:pPr>
      <w:r>
        <w:rPr>
          <w:rFonts w:ascii="Times New Roman"/>
          <w:b w:val="false"/>
          <w:i w:val="false"/>
          <w:color w:val="000000"/>
          <w:sz w:val="28"/>
        </w:rPr>
        <w:t>
      е) о порядке и способах проведения исследований (испытаний) и измерений образцов продукции.</w:t>
      </w:r>
    </w:p>
    <w:bookmarkEnd w:id="325"/>
    <w:bookmarkStart w:name="z331" w:id="326"/>
    <w:p>
      <w:pPr>
        <w:spacing w:after="0"/>
        <w:ind w:left="0"/>
        <w:jc w:val="both"/>
      </w:pPr>
      <w:r>
        <w:rPr>
          <w:rFonts w:ascii="Times New Roman"/>
          <w:b w:val="false"/>
          <w:i w:val="false"/>
          <w:color w:val="000000"/>
          <w:sz w:val="28"/>
        </w:rPr>
        <w:t>
      94. Основаниями для принятия органом по сертификации решения об отказе в проведении сертификации являются:</w:t>
      </w:r>
    </w:p>
    <w:bookmarkEnd w:id="326"/>
    <w:bookmarkStart w:name="z332" w:id="327"/>
    <w:p>
      <w:pPr>
        <w:spacing w:after="0"/>
        <w:ind w:left="0"/>
        <w:jc w:val="both"/>
      </w:pPr>
      <w:r>
        <w:rPr>
          <w:rFonts w:ascii="Times New Roman"/>
          <w:b w:val="false"/>
          <w:i w:val="false"/>
          <w:color w:val="000000"/>
          <w:sz w:val="28"/>
        </w:rPr>
        <w:t>
      а) невыполнение или выполнение не в полном объеме требований, установленных пунктами 86, 87 и 89 настоящего технического регламента;</w:t>
      </w:r>
    </w:p>
    <w:bookmarkEnd w:id="327"/>
    <w:bookmarkStart w:name="z333" w:id="328"/>
    <w:p>
      <w:pPr>
        <w:spacing w:after="0"/>
        <w:ind w:left="0"/>
        <w:jc w:val="both"/>
      </w:pPr>
      <w:r>
        <w:rPr>
          <w:rFonts w:ascii="Times New Roman"/>
          <w:b w:val="false"/>
          <w:i w:val="false"/>
          <w:color w:val="000000"/>
          <w:sz w:val="28"/>
        </w:rPr>
        <w:t>
      б) недостоверность сведений, содержащихся в представленных заявителем документах;</w:t>
      </w:r>
    </w:p>
    <w:bookmarkEnd w:id="328"/>
    <w:bookmarkStart w:name="z334" w:id="329"/>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329"/>
    <w:bookmarkStart w:name="z335" w:id="330"/>
    <w:p>
      <w:pPr>
        <w:spacing w:after="0"/>
        <w:ind w:left="0"/>
        <w:jc w:val="both"/>
      </w:pPr>
      <w:r>
        <w:rPr>
          <w:rFonts w:ascii="Times New Roman"/>
          <w:b w:val="false"/>
          <w:i w:val="false"/>
          <w:color w:val="000000"/>
          <w:sz w:val="28"/>
        </w:rPr>
        <w:t>
      г) направление заявителем заявки на проведение сертификации в орган по сертификации, область аккредитации которого не распространяется на указанную продукцию;</w:t>
      </w:r>
    </w:p>
    <w:bookmarkEnd w:id="330"/>
    <w:bookmarkStart w:name="z336" w:id="331"/>
    <w:p>
      <w:pPr>
        <w:spacing w:after="0"/>
        <w:ind w:left="0"/>
        <w:jc w:val="both"/>
      </w:pPr>
      <w:r>
        <w:rPr>
          <w:rFonts w:ascii="Times New Roman"/>
          <w:b w:val="false"/>
          <w:i w:val="false"/>
          <w:color w:val="000000"/>
          <w:sz w:val="28"/>
        </w:rPr>
        <w:t>
      д) несоответствие заявителя, подавшего заявку на проведение сертификации, кругу заявителей, установленному пунктом 78 настоящего технического регламента.</w:t>
      </w:r>
    </w:p>
    <w:bookmarkEnd w:id="331"/>
    <w:bookmarkStart w:name="z337" w:id="332"/>
    <w:p>
      <w:pPr>
        <w:spacing w:after="0"/>
        <w:ind w:left="0"/>
        <w:jc w:val="both"/>
      </w:pPr>
      <w:r>
        <w:rPr>
          <w:rFonts w:ascii="Times New Roman"/>
          <w:b w:val="false"/>
          <w:i w:val="false"/>
          <w:color w:val="000000"/>
          <w:sz w:val="28"/>
        </w:rPr>
        <w:t>
      95. При проведении сертификации идентификацию продукции и отбор образцов продукции осуществляет орган по сертификации. Отбор образцов продукции для проведения исследований (испытаний) и измерений осуществляется в соответствии с требованиями, установленными стандартами, включенными в перечень стандартов, содержащих правила и методы.</w:t>
      </w:r>
    </w:p>
    <w:bookmarkEnd w:id="332"/>
    <w:bookmarkStart w:name="z338" w:id="333"/>
    <w:p>
      <w:pPr>
        <w:spacing w:after="0"/>
        <w:ind w:left="0"/>
        <w:jc w:val="both"/>
      </w:pPr>
      <w:r>
        <w:rPr>
          <w:rFonts w:ascii="Times New Roman"/>
          <w:b w:val="false"/>
          <w:i w:val="false"/>
          <w:color w:val="000000"/>
          <w:sz w:val="28"/>
        </w:rPr>
        <w:t>
      Образцы продукции, отобранные для исследований (испытаний) и измерений, должны быть по конструкции, составу и технологии изготовления идентичны продукции, посталяемой потребителю (заказчику).</w:t>
      </w:r>
    </w:p>
    <w:bookmarkEnd w:id="333"/>
    <w:bookmarkStart w:name="z339" w:id="334"/>
    <w:p>
      <w:pPr>
        <w:spacing w:after="0"/>
        <w:ind w:left="0"/>
        <w:jc w:val="both"/>
      </w:pPr>
      <w:r>
        <w:rPr>
          <w:rFonts w:ascii="Times New Roman"/>
          <w:b w:val="false"/>
          <w:i w:val="false"/>
          <w:color w:val="000000"/>
          <w:sz w:val="28"/>
        </w:rPr>
        <w:t>
      96. Акт отбора образцов продукции должен содержать:</w:t>
      </w:r>
    </w:p>
    <w:bookmarkEnd w:id="334"/>
    <w:bookmarkStart w:name="z340" w:id="335"/>
    <w:p>
      <w:pPr>
        <w:spacing w:after="0"/>
        <w:ind w:left="0"/>
        <w:jc w:val="both"/>
      </w:pPr>
      <w:r>
        <w:rPr>
          <w:rFonts w:ascii="Times New Roman"/>
          <w:b w:val="false"/>
          <w:i w:val="false"/>
          <w:color w:val="000000"/>
          <w:sz w:val="28"/>
        </w:rPr>
        <w:t>
      а) номер и дату составления акта отбора образцов продукции;</w:t>
      </w:r>
    </w:p>
    <w:bookmarkEnd w:id="335"/>
    <w:bookmarkStart w:name="z341" w:id="336"/>
    <w:p>
      <w:pPr>
        <w:spacing w:after="0"/>
        <w:ind w:left="0"/>
        <w:jc w:val="both"/>
      </w:pPr>
      <w:r>
        <w:rPr>
          <w:rFonts w:ascii="Times New Roman"/>
          <w:b w:val="false"/>
          <w:i w:val="false"/>
          <w:color w:val="000000"/>
          <w:sz w:val="28"/>
        </w:rPr>
        <w:t>
      б) наименования и адреса изготовителя и заявителя;</w:t>
      </w:r>
    </w:p>
    <w:bookmarkEnd w:id="336"/>
    <w:bookmarkStart w:name="z342" w:id="337"/>
    <w:p>
      <w:pPr>
        <w:spacing w:after="0"/>
        <w:ind w:left="0"/>
        <w:jc w:val="both"/>
      </w:pPr>
      <w:r>
        <w:rPr>
          <w:rFonts w:ascii="Times New Roman"/>
          <w:b w:val="false"/>
          <w:i w:val="false"/>
          <w:color w:val="000000"/>
          <w:sz w:val="28"/>
        </w:rPr>
        <w:t>
      в) наименование, тип, модель и модификацию продукции;</w:t>
      </w:r>
    </w:p>
    <w:bookmarkEnd w:id="337"/>
    <w:bookmarkStart w:name="z343" w:id="338"/>
    <w:p>
      <w:pPr>
        <w:spacing w:after="0"/>
        <w:ind w:left="0"/>
        <w:jc w:val="both"/>
      </w:pPr>
      <w:r>
        <w:rPr>
          <w:rFonts w:ascii="Times New Roman"/>
          <w:b w:val="false"/>
          <w:i w:val="false"/>
          <w:color w:val="000000"/>
          <w:sz w:val="28"/>
        </w:rPr>
        <w:t>
      г) единицу величины измерений;</w:t>
      </w:r>
    </w:p>
    <w:bookmarkEnd w:id="338"/>
    <w:bookmarkStart w:name="z344" w:id="339"/>
    <w:p>
      <w:pPr>
        <w:spacing w:after="0"/>
        <w:ind w:left="0"/>
        <w:jc w:val="both"/>
      </w:pPr>
      <w:r>
        <w:rPr>
          <w:rFonts w:ascii="Times New Roman"/>
          <w:b w:val="false"/>
          <w:i w:val="false"/>
          <w:color w:val="000000"/>
          <w:sz w:val="28"/>
        </w:rPr>
        <w:t>
      д) размер (объем) партии, из которой производился отбор;</w:t>
      </w:r>
    </w:p>
    <w:bookmarkEnd w:id="339"/>
    <w:bookmarkStart w:name="z345" w:id="340"/>
    <w:p>
      <w:pPr>
        <w:spacing w:after="0"/>
        <w:ind w:left="0"/>
        <w:jc w:val="both"/>
      </w:pPr>
      <w:r>
        <w:rPr>
          <w:rFonts w:ascii="Times New Roman"/>
          <w:b w:val="false"/>
          <w:i w:val="false"/>
          <w:color w:val="000000"/>
          <w:sz w:val="28"/>
        </w:rPr>
        <w:t xml:space="preserve">
      е) результат наружного осмотра партии (внешнего вида, состояния упаковки и маркировки, оценки сертификационных показателей, определяемых визуальным контролем); </w:t>
      </w:r>
    </w:p>
    <w:bookmarkEnd w:id="340"/>
    <w:bookmarkStart w:name="z346" w:id="341"/>
    <w:p>
      <w:pPr>
        <w:spacing w:after="0"/>
        <w:ind w:left="0"/>
        <w:jc w:val="both"/>
      </w:pPr>
      <w:r>
        <w:rPr>
          <w:rFonts w:ascii="Times New Roman"/>
          <w:b w:val="false"/>
          <w:i w:val="false"/>
          <w:color w:val="000000"/>
          <w:sz w:val="28"/>
        </w:rPr>
        <w:t>
      ж) дату изготовления партии;</w:t>
      </w:r>
    </w:p>
    <w:bookmarkEnd w:id="341"/>
    <w:bookmarkStart w:name="z347" w:id="342"/>
    <w:p>
      <w:pPr>
        <w:spacing w:after="0"/>
        <w:ind w:left="0"/>
        <w:jc w:val="both"/>
      </w:pPr>
      <w:r>
        <w:rPr>
          <w:rFonts w:ascii="Times New Roman"/>
          <w:b w:val="false"/>
          <w:i w:val="false"/>
          <w:color w:val="000000"/>
          <w:sz w:val="28"/>
        </w:rPr>
        <w:t>
      з) обозначение и наименование нормативного документа, в соответствии с которым отобраны образцы;</w:t>
      </w:r>
    </w:p>
    <w:bookmarkEnd w:id="342"/>
    <w:bookmarkStart w:name="z348" w:id="343"/>
    <w:p>
      <w:pPr>
        <w:spacing w:after="0"/>
        <w:ind w:left="0"/>
        <w:jc w:val="both"/>
      </w:pPr>
      <w:r>
        <w:rPr>
          <w:rFonts w:ascii="Times New Roman"/>
          <w:b w:val="false"/>
          <w:i w:val="false"/>
          <w:color w:val="000000"/>
          <w:sz w:val="28"/>
        </w:rPr>
        <w:t>
      и) количество и номера отобранных образцов;</w:t>
      </w:r>
    </w:p>
    <w:bookmarkEnd w:id="343"/>
    <w:bookmarkStart w:name="z349" w:id="344"/>
    <w:p>
      <w:pPr>
        <w:spacing w:after="0"/>
        <w:ind w:left="0"/>
        <w:jc w:val="both"/>
      </w:pPr>
      <w:r>
        <w:rPr>
          <w:rFonts w:ascii="Times New Roman"/>
          <w:b w:val="false"/>
          <w:i w:val="false"/>
          <w:color w:val="000000"/>
          <w:sz w:val="28"/>
        </w:rPr>
        <w:t>
      к) адрес места, где проводился отбор образцов;</w:t>
      </w:r>
    </w:p>
    <w:bookmarkEnd w:id="344"/>
    <w:bookmarkStart w:name="z350" w:id="345"/>
    <w:p>
      <w:pPr>
        <w:spacing w:after="0"/>
        <w:ind w:left="0"/>
        <w:jc w:val="both"/>
      </w:pPr>
      <w:r>
        <w:rPr>
          <w:rFonts w:ascii="Times New Roman"/>
          <w:b w:val="false"/>
          <w:i w:val="false"/>
          <w:color w:val="000000"/>
          <w:sz w:val="28"/>
        </w:rPr>
        <w:t>
      л) условия хранения образцов;</w:t>
      </w:r>
    </w:p>
    <w:bookmarkEnd w:id="345"/>
    <w:bookmarkStart w:name="z351" w:id="346"/>
    <w:p>
      <w:pPr>
        <w:spacing w:after="0"/>
        <w:ind w:left="0"/>
        <w:jc w:val="both"/>
      </w:pPr>
      <w:r>
        <w:rPr>
          <w:rFonts w:ascii="Times New Roman"/>
          <w:b w:val="false"/>
          <w:i w:val="false"/>
          <w:color w:val="000000"/>
          <w:sz w:val="28"/>
        </w:rPr>
        <w:t xml:space="preserve">
      м) документы изготовителя об окончательной приемке продукции; </w:t>
      </w:r>
    </w:p>
    <w:bookmarkEnd w:id="346"/>
    <w:bookmarkStart w:name="z352" w:id="347"/>
    <w:p>
      <w:pPr>
        <w:spacing w:after="0"/>
        <w:ind w:left="0"/>
        <w:jc w:val="both"/>
      </w:pPr>
      <w:r>
        <w:rPr>
          <w:rFonts w:ascii="Times New Roman"/>
          <w:b w:val="false"/>
          <w:i w:val="false"/>
          <w:color w:val="000000"/>
          <w:sz w:val="28"/>
        </w:rPr>
        <w:t>
      н) реквизиты и подписи представителя органа по сертификации и заявителя или изготовителя.</w:t>
      </w:r>
    </w:p>
    <w:bookmarkEnd w:id="347"/>
    <w:bookmarkStart w:name="z353" w:id="348"/>
    <w:p>
      <w:pPr>
        <w:spacing w:after="0"/>
        <w:ind w:left="0"/>
        <w:jc w:val="both"/>
      </w:pPr>
      <w:r>
        <w:rPr>
          <w:rFonts w:ascii="Times New Roman"/>
          <w:b w:val="false"/>
          <w:i w:val="false"/>
          <w:color w:val="000000"/>
          <w:sz w:val="28"/>
        </w:rPr>
        <w:t>
      97. К акту отбора образцов продукции, составные части которой подлежат подтверждению соответствия, прилагается их перечень с указанием изготовителя и конструкторской документации, в соответствии с которой они изготавливаются.</w:t>
      </w:r>
    </w:p>
    <w:bookmarkEnd w:id="348"/>
    <w:bookmarkStart w:name="z354" w:id="349"/>
    <w:p>
      <w:pPr>
        <w:spacing w:after="0"/>
        <w:ind w:left="0"/>
        <w:jc w:val="both"/>
      </w:pPr>
      <w:r>
        <w:rPr>
          <w:rFonts w:ascii="Times New Roman"/>
          <w:b w:val="false"/>
          <w:i w:val="false"/>
          <w:color w:val="000000"/>
          <w:sz w:val="28"/>
        </w:rPr>
        <w:t>
      Отобранные образцы продукции маркируются (при необходимости) и направляются на проведение исследований (испытаний) и измерений с сопроводительным письмом и актом отбора. При необходимости могут выполняться пломбирование, а также маркировка отдельных составных частей.</w:t>
      </w:r>
    </w:p>
    <w:bookmarkEnd w:id="349"/>
    <w:bookmarkStart w:name="z355" w:id="350"/>
    <w:p>
      <w:pPr>
        <w:spacing w:after="0"/>
        <w:ind w:left="0"/>
        <w:jc w:val="both"/>
      </w:pPr>
      <w:r>
        <w:rPr>
          <w:rFonts w:ascii="Times New Roman"/>
          <w:b w:val="false"/>
          <w:i w:val="false"/>
          <w:color w:val="000000"/>
          <w:sz w:val="28"/>
        </w:rPr>
        <w:t>
      98. При проведении идентификации основные характеристики образцов продукции, указанные в заявке на проведение сертификации, сравниваются с характеристиками, приведенными в маркировке и сопроводительной документации, которые включают в себя:</w:t>
      </w:r>
    </w:p>
    <w:bookmarkEnd w:id="350"/>
    <w:bookmarkStart w:name="z356" w:id="351"/>
    <w:p>
      <w:pPr>
        <w:spacing w:after="0"/>
        <w:ind w:left="0"/>
        <w:jc w:val="both"/>
      </w:pPr>
      <w:r>
        <w:rPr>
          <w:rFonts w:ascii="Times New Roman"/>
          <w:b w:val="false"/>
          <w:i w:val="false"/>
          <w:color w:val="000000"/>
          <w:sz w:val="28"/>
        </w:rPr>
        <w:t>
      а) наименование, тип, модель и модификацию;</w:t>
      </w:r>
    </w:p>
    <w:bookmarkEnd w:id="351"/>
    <w:bookmarkStart w:name="z357" w:id="352"/>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352"/>
    <w:bookmarkStart w:name="z358" w:id="353"/>
    <w:p>
      <w:pPr>
        <w:spacing w:after="0"/>
        <w:ind w:left="0"/>
        <w:jc w:val="both"/>
      </w:pPr>
      <w:r>
        <w:rPr>
          <w:rFonts w:ascii="Times New Roman"/>
          <w:b w:val="false"/>
          <w:i w:val="false"/>
          <w:color w:val="000000"/>
          <w:sz w:val="28"/>
        </w:rPr>
        <w:t>
      в) документ, по которому выпускается продукция;</w:t>
      </w:r>
    </w:p>
    <w:bookmarkEnd w:id="353"/>
    <w:bookmarkStart w:name="z359" w:id="354"/>
    <w:p>
      <w:pPr>
        <w:spacing w:after="0"/>
        <w:ind w:left="0"/>
        <w:jc w:val="both"/>
      </w:pPr>
      <w:r>
        <w:rPr>
          <w:rFonts w:ascii="Times New Roman"/>
          <w:b w:val="false"/>
          <w:i w:val="false"/>
          <w:color w:val="000000"/>
          <w:sz w:val="28"/>
        </w:rPr>
        <w:t>
      г) показатели назначения и другие основные показатели;</w:t>
      </w:r>
    </w:p>
    <w:bookmarkEnd w:id="354"/>
    <w:bookmarkStart w:name="z360" w:id="355"/>
    <w:p>
      <w:pPr>
        <w:spacing w:after="0"/>
        <w:ind w:left="0"/>
        <w:jc w:val="both"/>
      </w:pPr>
      <w:r>
        <w:rPr>
          <w:rFonts w:ascii="Times New Roman"/>
          <w:b w:val="false"/>
          <w:i w:val="false"/>
          <w:color w:val="000000"/>
          <w:sz w:val="28"/>
        </w:rPr>
        <w:t>
      д) принадлежность к соответствующей партии.</w:t>
      </w:r>
    </w:p>
    <w:bookmarkEnd w:id="355"/>
    <w:bookmarkStart w:name="z361" w:id="356"/>
    <w:p>
      <w:pPr>
        <w:spacing w:after="0"/>
        <w:ind w:left="0"/>
        <w:jc w:val="both"/>
      </w:pPr>
      <w:r>
        <w:rPr>
          <w:rFonts w:ascii="Times New Roman"/>
          <w:b w:val="false"/>
          <w:i w:val="false"/>
          <w:color w:val="000000"/>
          <w:sz w:val="28"/>
        </w:rPr>
        <w:t>
      99. Соответствие продукции требованиям настоящего технического регламента устанавливается на основании результатов необходимых исследований (испытаний) и измерений, проводимых в аккредитованных испытательных лабораториях (центрах).</w:t>
      </w:r>
    </w:p>
    <w:bookmarkEnd w:id="356"/>
    <w:bookmarkStart w:name="z362" w:id="357"/>
    <w:p>
      <w:pPr>
        <w:spacing w:after="0"/>
        <w:ind w:left="0"/>
        <w:jc w:val="both"/>
      </w:pPr>
      <w:r>
        <w:rPr>
          <w:rFonts w:ascii="Times New Roman"/>
          <w:b w:val="false"/>
          <w:i w:val="false"/>
          <w:color w:val="000000"/>
          <w:sz w:val="28"/>
        </w:rPr>
        <w:t>
      100. По решению органа по сертификации допускается проведение экспертизы доказательственной документации взамен исследований (испытаний) и измерений продукции при соблюдении следующих условий:</w:t>
      </w:r>
    </w:p>
    <w:bookmarkEnd w:id="357"/>
    <w:bookmarkStart w:name="z363" w:id="358"/>
    <w:p>
      <w:pPr>
        <w:spacing w:after="0"/>
        <w:ind w:left="0"/>
        <w:jc w:val="both"/>
      </w:pPr>
      <w:r>
        <w:rPr>
          <w:rFonts w:ascii="Times New Roman"/>
          <w:b w:val="false"/>
          <w:i w:val="false"/>
          <w:color w:val="000000"/>
          <w:sz w:val="28"/>
        </w:rPr>
        <w:t>
      наличие результатов исследований (испытаний) и измерений аналогичных образцов продукции давностью не более 10 лет;</w:t>
      </w:r>
    </w:p>
    <w:bookmarkEnd w:id="358"/>
    <w:bookmarkStart w:name="z364" w:id="359"/>
    <w:p>
      <w:pPr>
        <w:spacing w:after="0"/>
        <w:ind w:left="0"/>
        <w:jc w:val="both"/>
      </w:pPr>
      <w:r>
        <w:rPr>
          <w:rFonts w:ascii="Times New Roman"/>
          <w:b w:val="false"/>
          <w:i w:val="false"/>
          <w:color w:val="000000"/>
          <w:sz w:val="28"/>
        </w:rPr>
        <w:t>
      отсутствие изменений в конструкторской документации и технологии изготовления;</w:t>
      </w:r>
    </w:p>
    <w:bookmarkEnd w:id="359"/>
    <w:bookmarkStart w:name="z365" w:id="360"/>
    <w:p>
      <w:pPr>
        <w:spacing w:after="0"/>
        <w:ind w:left="0"/>
        <w:jc w:val="both"/>
      </w:pPr>
      <w:r>
        <w:rPr>
          <w:rFonts w:ascii="Times New Roman"/>
          <w:b w:val="false"/>
          <w:i w:val="false"/>
          <w:color w:val="000000"/>
          <w:sz w:val="28"/>
        </w:rPr>
        <w:t>
      наличие сведений о сертификатах соответствия и комплекте документов при первичной выдаче сертификата;</w:t>
      </w:r>
    </w:p>
    <w:bookmarkEnd w:id="360"/>
    <w:bookmarkStart w:name="z366" w:id="361"/>
    <w:p>
      <w:pPr>
        <w:spacing w:after="0"/>
        <w:ind w:left="0"/>
        <w:jc w:val="both"/>
      </w:pPr>
      <w:r>
        <w:rPr>
          <w:rFonts w:ascii="Times New Roman"/>
          <w:b w:val="false"/>
          <w:i w:val="false"/>
          <w:color w:val="000000"/>
          <w:sz w:val="28"/>
        </w:rPr>
        <w:t>
      отсутствие рекламаций и выявленных несоответствий.</w:t>
      </w:r>
    </w:p>
    <w:bookmarkEnd w:id="361"/>
    <w:bookmarkStart w:name="z367" w:id="362"/>
    <w:p>
      <w:pPr>
        <w:spacing w:after="0"/>
        <w:ind w:left="0"/>
        <w:jc w:val="both"/>
      </w:pPr>
      <w:r>
        <w:rPr>
          <w:rFonts w:ascii="Times New Roman"/>
          <w:b w:val="false"/>
          <w:i w:val="false"/>
          <w:color w:val="000000"/>
          <w:sz w:val="28"/>
        </w:rPr>
        <w:t>
      Для подтверждения соответствия по показателям, определяемым конструкцией продукции, могут применяться результаты исследований (испытаний) и измерений, проведенных при сертификации данной продукции ранее, при условии, что в конструкцию и (или) технологию изготовления не были внесены изменения, влияющие на эти показатели.</w:t>
      </w:r>
    </w:p>
    <w:bookmarkEnd w:id="362"/>
    <w:bookmarkStart w:name="z368" w:id="363"/>
    <w:p>
      <w:pPr>
        <w:spacing w:after="0"/>
        <w:ind w:left="0"/>
        <w:jc w:val="both"/>
      </w:pPr>
      <w:r>
        <w:rPr>
          <w:rFonts w:ascii="Times New Roman"/>
          <w:b w:val="false"/>
          <w:i w:val="false"/>
          <w:color w:val="000000"/>
          <w:sz w:val="28"/>
        </w:rPr>
        <w:t>
      101. Не подлежит сертификации разрабатываемая продукция для подвижного состава метрополитена, конструкторской документации на которую присвоена литера "О".</w:t>
      </w:r>
    </w:p>
    <w:bookmarkEnd w:id="363"/>
    <w:bookmarkStart w:name="z369" w:id="364"/>
    <w:p>
      <w:pPr>
        <w:spacing w:after="0"/>
        <w:ind w:left="0"/>
        <w:jc w:val="both"/>
      </w:pPr>
      <w:r>
        <w:rPr>
          <w:rFonts w:ascii="Times New Roman"/>
          <w:b w:val="false"/>
          <w:i w:val="false"/>
          <w:color w:val="000000"/>
          <w:sz w:val="28"/>
        </w:rPr>
        <w:t>
      Для продукции c литерой "О</w:t>
      </w:r>
      <w:r>
        <w:rPr>
          <w:rFonts w:ascii="Times New Roman"/>
          <w:b w:val="false"/>
          <w:i w:val="false"/>
          <w:color w:val="000000"/>
          <w:vertAlign w:val="subscript"/>
        </w:rPr>
        <w:t>1</w:t>
      </w:r>
      <w:r>
        <w:rPr>
          <w:rFonts w:ascii="Times New Roman"/>
          <w:b w:val="false"/>
          <w:i w:val="false"/>
          <w:color w:val="000000"/>
          <w:sz w:val="28"/>
        </w:rPr>
        <w:t>" и выше подтверждение соответствия требованиям настоящего технического регламента является обязательным.</w:t>
      </w:r>
    </w:p>
    <w:bookmarkEnd w:id="364"/>
    <w:bookmarkStart w:name="z370" w:id="365"/>
    <w:p>
      <w:pPr>
        <w:spacing w:after="0"/>
        <w:ind w:left="0"/>
        <w:jc w:val="both"/>
      </w:pPr>
      <w:r>
        <w:rPr>
          <w:rFonts w:ascii="Times New Roman"/>
          <w:b w:val="false"/>
          <w:i w:val="false"/>
          <w:color w:val="000000"/>
          <w:sz w:val="28"/>
        </w:rPr>
        <w:t>
      102. Протокол исследований (испытаний) и измерений должен содержать:</w:t>
      </w:r>
    </w:p>
    <w:bookmarkEnd w:id="365"/>
    <w:bookmarkStart w:name="z371" w:id="366"/>
    <w:p>
      <w:pPr>
        <w:spacing w:after="0"/>
        <w:ind w:left="0"/>
        <w:jc w:val="both"/>
      </w:pPr>
      <w:r>
        <w:rPr>
          <w:rFonts w:ascii="Times New Roman"/>
          <w:b w:val="false"/>
          <w:i w:val="false"/>
          <w:color w:val="000000"/>
          <w:sz w:val="28"/>
        </w:rPr>
        <w:t>
      а) наименование и обозначение протокола (при этом обозначение протокола повторяется на каждой странице);</w:t>
      </w:r>
    </w:p>
    <w:bookmarkEnd w:id="366"/>
    <w:bookmarkStart w:name="z372" w:id="367"/>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w:t>
      </w:r>
    </w:p>
    <w:bookmarkEnd w:id="367"/>
    <w:bookmarkStart w:name="z373" w:id="368"/>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w:t>
      </w:r>
    </w:p>
    <w:bookmarkEnd w:id="368"/>
    <w:bookmarkStart w:name="z374" w:id="369"/>
    <w:p>
      <w:pPr>
        <w:spacing w:after="0"/>
        <w:ind w:left="0"/>
        <w:jc w:val="both"/>
      </w:pPr>
      <w:r>
        <w:rPr>
          <w:rFonts w:ascii="Times New Roman"/>
          <w:b w:val="false"/>
          <w:i w:val="false"/>
          <w:color w:val="000000"/>
          <w:sz w:val="28"/>
        </w:rPr>
        <w:t>
      г) сведения о заявителе;</w:t>
      </w:r>
    </w:p>
    <w:bookmarkEnd w:id="369"/>
    <w:bookmarkStart w:name="z375" w:id="370"/>
    <w:p>
      <w:pPr>
        <w:spacing w:after="0"/>
        <w:ind w:left="0"/>
        <w:jc w:val="both"/>
      </w:pPr>
      <w:r>
        <w:rPr>
          <w:rFonts w:ascii="Times New Roman"/>
          <w:b w:val="false"/>
          <w:i w:val="false"/>
          <w:color w:val="000000"/>
          <w:sz w:val="28"/>
        </w:rPr>
        <w:t>
      д) наименование, обозначение (описание, маркировку), результаты идентификации, сведения об изготовителе и дату изготовления продукции;</w:t>
      </w:r>
    </w:p>
    <w:bookmarkEnd w:id="370"/>
    <w:bookmarkStart w:name="z376" w:id="371"/>
    <w:p>
      <w:pPr>
        <w:spacing w:after="0"/>
        <w:ind w:left="0"/>
        <w:jc w:val="both"/>
      </w:pPr>
      <w:r>
        <w:rPr>
          <w:rFonts w:ascii="Times New Roman"/>
          <w:b w:val="false"/>
          <w:i w:val="false"/>
          <w:color w:val="000000"/>
          <w:sz w:val="28"/>
        </w:rPr>
        <w:t>
      е) дату получения продукции для проведения исследований (испытаний) и измерений;</w:t>
      </w:r>
    </w:p>
    <w:bookmarkEnd w:id="371"/>
    <w:bookmarkStart w:name="z377" w:id="372"/>
    <w:p>
      <w:pPr>
        <w:spacing w:after="0"/>
        <w:ind w:left="0"/>
        <w:jc w:val="both"/>
      </w:pPr>
      <w:r>
        <w:rPr>
          <w:rFonts w:ascii="Times New Roman"/>
          <w:b w:val="false"/>
          <w:i w:val="false"/>
          <w:color w:val="000000"/>
          <w:sz w:val="28"/>
        </w:rPr>
        <w:t>
      ж) информацию о проверяемых показателях и требования к ним, а также сведения о нормативных документах, содержащих эти требования;</w:t>
      </w:r>
    </w:p>
    <w:bookmarkEnd w:id="372"/>
    <w:bookmarkStart w:name="z378" w:id="373"/>
    <w:p>
      <w:pPr>
        <w:spacing w:after="0"/>
        <w:ind w:left="0"/>
        <w:jc w:val="both"/>
      </w:pPr>
      <w:r>
        <w:rPr>
          <w:rFonts w:ascii="Times New Roman"/>
          <w:b w:val="false"/>
          <w:i w:val="false"/>
          <w:color w:val="000000"/>
          <w:sz w:val="28"/>
        </w:rPr>
        <w:t>
      з) дату (период) проведения исследований (испытаний) и измерений;</w:t>
      </w:r>
    </w:p>
    <w:bookmarkEnd w:id="373"/>
    <w:bookmarkStart w:name="z379" w:id="374"/>
    <w:p>
      <w:pPr>
        <w:spacing w:after="0"/>
        <w:ind w:left="0"/>
        <w:jc w:val="both"/>
      </w:pPr>
      <w:r>
        <w:rPr>
          <w:rFonts w:ascii="Times New Roman"/>
          <w:b w:val="false"/>
          <w:i w:val="false"/>
          <w:color w:val="000000"/>
          <w:sz w:val="28"/>
        </w:rPr>
        <w:t>
      и) сведения об использованных методах и методиках при проведении исследований (испытаний) и измерений;</w:t>
      </w:r>
    </w:p>
    <w:bookmarkEnd w:id="374"/>
    <w:bookmarkStart w:name="z380" w:id="375"/>
    <w:p>
      <w:pPr>
        <w:spacing w:after="0"/>
        <w:ind w:left="0"/>
        <w:jc w:val="both"/>
      </w:pPr>
      <w:r>
        <w:rPr>
          <w:rFonts w:ascii="Times New Roman"/>
          <w:b w:val="false"/>
          <w:i w:val="false"/>
          <w:color w:val="000000"/>
          <w:sz w:val="28"/>
        </w:rPr>
        <w:t>
      к) сведения о хранении продукции до начала проведения исследований (испытаний) и измерений, условиях окружающей среды, а также о подготовке продукции к исследованиям (испытаниям) и измерениям;</w:t>
      </w:r>
    </w:p>
    <w:bookmarkEnd w:id="375"/>
    <w:bookmarkStart w:name="z381" w:id="376"/>
    <w:p>
      <w:pPr>
        <w:spacing w:after="0"/>
        <w:ind w:left="0"/>
        <w:jc w:val="both"/>
      </w:pPr>
      <w:r>
        <w:rPr>
          <w:rFonts w:ascii="Times New Roman"/>
          <w:b w:val="false"/>
          <w:i w:val="false"/>
          <w:color w:val="000000"/>
          <w:sz w:val="28"/>
        </w:rPr>
        <w:t>
      л) сведения об использованном собственном и арендуемом испытательном оборудовании и средствах измерений;</w:t>
      </w:r>
    </w:p>
    <w:bookmarkEnd w:id="376"/>
    <w:bookmarkStart w:name="z382" w:id="377"/>
    <w:p>
      <w:pPr>
        <w:spacing w:after="0"/>
        <w:ind w:left="0"/>
        <w:jc w:val="both"/>
      </w:pPr>
      <w:r>
        <w:rPr>
          <w:rFonts w:ascii="Times New Roman"/>
          <w:b w:val="false"/>
          <w:i w:val="false"/>
          <w:color w:val="000000"/>
          <w:sz w:val="28"/>
        </w:rPr>
        <w:t>
      м) сведения об исследованиях (испытаниях) и измерениях, выполненных другой аккредитованной испытательной лабораторией (центром) (при наличии);</w:t>
      </w:r>
    </w:p>
    <w:bookmarkEnd w:id="377"/>
    <w:bookmarkStart w:name="z383" w:id="378"/>
    <w:p>
      <w:pPr>
        <w:spacing w:after="0"/>
        <w:ind w:left="0"/>
        <w:jc w:val="both"/>
      </w:pPr>
      <w:r>
        <w:rPr>
          <w:rFonts w:ascii="Times New Roman"/>
          <w:b w:val="false"/>
          <w:i w:val="false"/>
          <w:color w:val="000000"/>
          <w:sz w:val="28"/>
        </w:rPr>
        <w:t>
      н)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378"/>
    <w:bookmarkStart w:name="z384" w:id="379"/>
    <w:p>
      <w:pPr>
        <w:spacing w:after="0"/>
        <w:ind w:left="0"/>
        <w:jc w:val="both"/>
      </w:pPr>
      <w:r>
        <w:rPr>
          <w:rFonts w:ascii="Times New Roman"/>
          <w:b w:val="false"/>
          <w:i w:val="false"/>
          <w:color w:val="000000"/>
          <w:sz w:val="28"/>
        </w:rPr>
        <w:t>
      о)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379"/>
    <w:bookmarkStart w:name="z385" w:id="380"/>
    <w:p>
      <w:pPr>
        <w:spacing w:after="0"/>
        <w:ind w:left="0"/>
        <w:jc w:val="both"/>
      </w:pPr>
      <w:r>
        <w:rPr>
          <w:rFonts w:ascii="Times New Roman"/>
          <w:b w:val="false"/>
          <w:i w:val="false"/>
          <w:color w:val="000000"/>
          <w:sz w:val="28"/>
        </w:rPr>
        <w:t>
      п) подпись руководителя аккредитованной испытательной лаборатории (центра), заверенную печатью организации (при наличии);</w:t>
      </w:r>
    </w:p>
    <w:bookmarkEnd w:id="380"/>
    <w:bookmarkStart w:name="z386" w:id="381"/>
    <w:p>
      <w:pPr>
        <w:spacing w:after="0"/>
        <w:ind w:left="0"/>
        <w:jc w:val="both"/>
      </w:pPr>
      <w:r>
        <w:rPr>
          <w:rFonts w:ascii="Times New Roman"/>
          <w:b w:val="false"/>
          <w:i w:val="false"/>
          <w:color w:val="000000"/>
          <w:sz w:val="28"/>
        </w:rPr>
        <w:t>
      р) подписи и должности ответственных исполнителей, проводивших исследования (испытания) и измерения;</w:t>
      </w:r>
    </w:p>
    <w:bookmarkEnd w:id="381"/>
    <w:bookmarkStart w:name="z387" w:id="382"/>
    <w:p>
      <w:pPr>
        <w:spacing w:after="0"/>
        <w:ind w:left="0"/>
        <w:jc w:val="both"/>
      </w:pPr>
      <w:r>
        <w:rPr>
          <w:rFonts w:ascii="Times New Roman"/>
          <w:b w:val="false"/>
          <w:i w:val="false"/>
          <w:color w:val="000000"/>
          <w:sz w:val="28"/>
        </w:rPr>
        <w:t>
      с) подпись и должность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382"/>
    <w:bookmarkStart w:name="z388" w:id="383"/>
    <w:p>
      <w:pPr>
        <w:spacing w:after="0"/>
        <w:ind w:left="0"/>
        <w:jc w:val="both"/>
      </w:pPr>
      <w:r>
        <w:rPr>
          <w:rFonts w:ascii="Times New Roman"/>
          <w:b w:val="false"/>
          <w:i w:val="false"/>
          <w:color w:val="000000"/>
          <w:sz w:val="28"/>
        </w:rPr>
        <w:t xml:space="preserve">
      т) дату выпуска протокола исследований (испытаний) и измерений (отчета); </w:t>
      </w:r>
    </w:p>
    <w:bookmarkEnd w:id="383"/>
    <w:bookmarkStart w:name="z389" w:id="384"/>
    <w:p>
      <w:pPr>
        <w:spacing w:after="0"/>
        <w:ind w:left="0"/>
        <w:jc w:val="both"/>
      </w:pPr>
      <w:r>
        <w:rPr>
          <w:rFonts w:ascii="Times New Roman"/>
          <w:b w:val="false"/>
          <w:i w:val="false"/>
          <w:color w:val="000000"/>
          <w:sz w:val="28"/>
        </w:rPr>
        <w:t>
      у) сведения о том, что внесение изменений в протокол исследований (испытаний) и измерений оформляется отдельным документом (дополнением или изменением к протоколу, новым протоколом, отменяющим и заменяющим предыдущий);</w:t>
      </w:r>
    </w:p>
    <w:bookmarkEnd w:id="384"/>
    <w:bookmarkStart w:name="z390" w:id="385"/>
    <w:p>
      <w:pPr>
        <w:spacing w:after="0"/>
        <w:ind w:left="0"/>
        <w:jc w:val="both"/>
      </w:pPr>
      <w:r>
        <w:rPr>
          <w:rFonts w:ascii="Times New Roman"/>
          <w:b w:val="false"/>
          <w:i w:val="false"/>
          <w:color w:val="000000"/>
          <w:sz w:val="28"/>
        </w:rPr>
        <w:t>
      ф) заявление, исключающее возможность частичной перепечатки протокола исследований (испытаний) и измерений.</w:t>
      </w:r>
    </w:p>
    <w:bookmarkEnd w:id="385"/>
    <w:bookmarkStart w:name="z391" w:id="386"/>
    <w:p>
      <w:pPr>
        <w:spacing w:after="0"/>
        <w:ind w:left="0"/>
        <w:jc w:val="both"/>
      </w:pPr>
      <w:r>
        <w:rPr>
          <w:rFonts w:ascii="Times New Roman"/>
          <w:b w:val="false"/>
          <w:i w:val="false"/>
          <w:color w:val="000000"/>
          <w:sz w:val="28"/>
        </w:rPr>
        <w:t>
      103. К протоколу исследований (испытаний) и измерений должны быть приложены заверенная аккредитованной испытательной лабораторией (центром) копия акта отбора образцов продукции и копия акта о готовности продукции к исследованиям (испытаниям) и измерениям.</w:t>
      </w:r>
    </w:p>
    <w:bookmarkEnd w:id="386"/>
    <w:bookmarkStart w:name="z392" w:id="387"/>
    <w:p>
      <w:pPr>
        <w:spacing w:after="0"/>
        <w:ind w:left="0"/>
        <w:jc w:val="both"/>
      </w:pPr>
      <w:r>
        <w:rPr>
          <w:rFonts w:ascii="Times New Roman"/>
          <w:b w:val="false"/>
          <w:i w:val="false"/>
          <w:color w:val="000000"/>
          <w:sz w:val="28"/>
        </w:rPr>
        <w:t>
      Протокол исследований (испытаний) и измерений не должен содержать рекомендации или предложения, вытекающие из полученных результатов исследований (испытаний) и измерений.</w:t>
      </w:r>
    </w:p>
    <w:bookmarkEnd w:id="387"/>
    <w:bookmarkStart w:name="z393" w:id="388"/>
    <w:p>
      <w:pPr>
        <w:spacing w:after="0"/>
        <w:ind w:left="0"/>
        <w:jc w:val="both"/>
      </w:pPr>
      <w:r>
        <w:rPr>
          <w:rFonts w:ascii="Times New Roman"/>
          <w:b w:val="false"/>
          <w:i w:val="false"/>
          <w:color w:val="000000"/>
          <w:sz w:val="28"/>
        </w:rPr>
        <w:t>
      104. Оригиналы протоколов исследований (испытаний) и измерений, оформленные в соответствии с пунктами 102 и 103 настоящего технического регламента, представляются в орган по сертификации в 2 экземплярах (один прикладывается к делу по сертификации, второй направляется заявителю). Копии протоколов исследований (испытаний) и измерений подлежат хранению в аккредитованной испытательной лаборатории (центре) не менее срока действия сертификата соответствия (если иное не установлено законодательством государства-члена).</w:t>
      </w:r>
    </w:p>
    <w:bookmarkEnd w:id="388"/>
    <w:bookmarkStart w:name="z394" w:id="389"/>
    <w:p>
      <w:pPr>
        <w:spacing w:after="0"/>
        <w:ind w:left="0"/>
        <w:jc w:val="both"/>
      </w:pPr>
      <w:r>
        <w:rPr>
          <w:rFonts w:ascii="Times New Roman"/>
          <w:b w:val="false"/>
          <w:i w:val="false"/>
          <w:color w:val="000000"/>
          <w:sz w:val="28"/>
        </w:rPr>
        <w:t>
      Протоколы исследований (испытаний) и измерений по согласованию с органом по сертификации могут быть представлены в виде электронных документов, подписанных с применением электронной цифровой подписи (электронной подписи), полученной в соответствии с законодательством государства-члена.</w:t>
      </w:r>
    </w:p>
    <w:bookmarkEnd w:id="389"/>
    <w:bookmarkStart w:name="z395" w:id="390"/>
    <w:p>
      <w:pPr>
        <w:spacing w:after="0"/>
        <w:ind w:left="0"/>
        <w:jc w:val="both"/>
      </w:pPr>
      <w:r>
        <w:rPr>
          <w:rFonts w:ascii="Times New Roman"/>
          <w:b w:val="false"/>
          <w:i w:val="false"/>
          <w:color w:val="000000"/>
          <w:sz w:val="28"/>
        </w:rPr>
        <w:t>
      105. Анализ состояния производства продукции проводится с целью установления наличия у изготовителя необходимых условий для изготовления выпускаемой в обращение на таможенной территории Союза продукции со стабильными характеристиками, подтверждаемыми при сертификации.</w:t>
      </w:r>
    </w:p>
    <w:bookmarkEnd w:id="390"/>
    <w:p>
      <w:pPr>
        <w:spacing w:after="0"/>
        <w:ind w:left="0"/>
        <w:jc w:val="both"/>
      </w:pPr>
      <w:bookmarkStart w:name="z396" w:id="391"/>
      <w:r>
        <w:rPr>
          <w:rFonts w:ascii="Times New Roman"/>
          <w:b w:val="false"/>
          <w:i w:val="false"/>
          <w:color w:val="000000"/>
          <w:sz w:val="28"/>
        </w:rPr>
        <w:t xml:space="preserve">
      Оценка наличия у изготовителя необходимых условий для изготовления продукции со стабильными характеристиками, обеспечения постоянного (стабильного) соответствия выпускаемой </w:t>
      </w:r>
    </w:p>
    <w:bookmarkEnd w:id="391"/>
    <w:p>
      <w:pPr>
        <w:spacing w:after="0"/>
        <w:ind w:left="0"/>
        <w:jc w:val="both"/>
      </w:pPr>
      <w:r>
        <w:rPr>
          <w:rFonts w:ascii="Times New Roman"/>
          <w:b w:val="false"/>
          <w:i w:val="false"/>
          <w:color w:val="000000"/>
          <w:sz w:val="28"/>
        </w:rPr>
        <w:t>в обращение на таможенной территории Союза продукции требованиям настоящего технического регламента, подтверждаемых при сертификации, может быть проведена в процессе сертификации системы менеджмента.</w:t>
      </w:r>
    </w:p>
    <w:bookmarkStart w:name="z397" w:id="392"/>
    <w:p>
      <w:pPr>
        <w:spacing w:after="0"/>
        <w:ind w:left="0"/>
        <w:jc w:val="both"/>
      </w:pPr>
      <w:r>
        <w:rPr>
          <w:rFonts w:ascii="Times New Roman"/>
          <w:b w:val="false"/>
          <w:i w:val="false"/>
          <w:color w:val="000000"/>
          <w:sz w:val="28"/>
        </w:rPr>
        <w:t>
      106. Анализ состояния производства продукции проводится в отношении:</w:t>
      </w:r>
    </w:p>
    <w:bookmarkEnd w:id="392"/>
    <w:bookmarkStart w:name="z398" w:id="393"/>
    <w:p>
      <w:pPr>
        <w:spacing w:after="0"/>
        <w:ind w:left="0"/>
        <w:jc w:val="both"/>
      </w:pPr>
      <w:r>
        <w:rPr>
          <w:rFonts w:ascii="Times New Roman"/>
          <w:b w:val="false"/>
          <w:i w:val="false"/>
          <w:color w:val="000000"/>
          <w:sz w:val="28"/>
        </w:rPr>
        <w:t>
      технологических процессов;</w:t>
      </w:r>
    </w:p>
    <w:bookmarkEnd w:id="393"/>
    <w:bookmarkStart w:name="z399" w:id="394"/>
    <w:p>
      <w:pPr>
        <w:spacing w:after="0"/>
        <w:ind w:left="0"/>
        <w:jc w:val="both"/>
      </w:pPr>
      <w:r>
        <w:rPr>
          <w:rFonts w:ascii="Times New Roman"/>
          <w:b w:val="false"/>
          <w:i w:val="false"/>
          <w:color w:val="000000"/>
          <w:sz w:val="28"/>
        </w:rPr>
        <w:t>
      технической документации (проектной, и (или) конструкторской, и (или) технологической, и (или) эксплуатационной);</w:t>
      </w:r>
    </w:p>
    <w:bookmarkEnd w:id="394"/>
    <w:bookmarkStart w:name="z400" w:id="395"/>
    <w:p>
      <w:pPr>
        <w:spacing w:after="0"/>
        <w:ind w:left="0"/>
        <w:jc w:val="both"/>
      </w:pPr>
      <w:r>
        <w:rPr>
          <w:rFonts w:ascii="Times New Roman"/>
          <w:b w:val="false"/>
          <w:i w:val="false"/>
          <w:color w:val="000000"/>
          <w:sz w:val="28"/>
        </w:rPr>
        <w:t>
      средств технологического оснащения;</w:t>
      </w:r>
    </w:p>
    <w:bookmarkEnd w:id="395"/>
    <w:bookmarkStart w:name="z401" w:id="396"/>
    <w:p>
      <w:pPr>
        <w:spacing w:after="0"/>
        <w:ind w:left="0"/>
        <w:jc w:val="both"/>
      </w:pPr>
      <w:r>
        <w:rPr>
          <w:rFonts w:ascii="Times New Roman"/>
          <w:b w:val="false"/>
          <w:i w:val="false"/>
          <w:color w:val="000000"/>
          <w:sz w:val="28"/>
        </w:rPr>
        <w:t>
      управления средствами технологического оснащения;</w:t>
      </w:r>
    </w:p>
    <w:bookmarkEnd w:id="396"/>
    <w:bookmarkStart w:name="z402" w:id="397"/>
    <w:p>
      <w:pPr>
        <w:spacing w:after="0"/>
        <w:ind w:left="0"/>
        <w:jc w:val="both"/>
      </w:pPr>
      <w:r>
        <w:rPr>
          <w:rFonts w:ascii="Times New Roman"/>
          <w:b w:val="false"/>
          <w:i w:val="false"/>
          <w:color w:val="000000"/>
          <w:sz w:val="28"/>
        </w:rPr>
        <w:t>
      управления метрологическим оборудованием;</w:t>
      </w:r>
    </w:p>
    <w:bookmarkEnd w:id="397"/>
    <w:bookmarkStart w:name="z403" w:id="398"/>
    <w:p>
      <w:pPr>
        <w:spacing w:after="0"/>
        <w:ind w:left="0"/>
        <w:jc w:val="both"/>
      </w:pPr>
      <w:r>
        <w:rPr>
          <w:rFonts w:ascii="Times New Roman"/>
          <w:b w:val="false"/>
          <w:i w:val="false"/>
          <w:color w:val="000000"/>
          <w:sz w:val="28"/>
        </w:rPr>
        <w:t>
      методов и методик исследований (испытаний) и измерений;</w:t>
      </w:r>
    </w:p>
    <w:bookmarkEnd w:id="398"/>
    <w:bookmarkStart w:name="z404" w:id="399"/>
    <w:p>
      <w:pPr>
        <w:spacing w:after="0"/>
        <w:ind w:left="0"/>
        <w:jc w:val="both"/>
      </w:pPr>
      <w:r>
        <w:rPr>
          <w:rFonts w:ascii="Times New Roman"/>
          <w:b w:val="false"/>
          <w:i w:val="false"/>
          <w:color w:val="000000"/>
          <w:sz w:val="28"/>
        </w:rPr>
        <w:t>
      порядка проведения входного контроля сырья и комплектующих изделий;</w:t>
      </w:r>
    </w:p>
    <w:bookmarkEnd w:id="399"/>
    <w:bookmarkStart w:name="z405" w:id="400"/>
    <w:p>
      <w:pPr>
        <w:spacing w:after="0"/>
        <w:ind w:left="0"/>
        <w:jc w:val="both"/>
      </w:pPr>
      <w:r>
        <w:rPr>
          <w:rFonts w:ascii="Times New Roman"/>
          <w:b w:val="false"/>
          <w:i w:val="false"/>
          <w:color w:val="000000"/>
          <w:sz w:val="28"/>
        </w:rPr>
        <w:t>
      порядка проведения контроля продукции в процессе ее производства, включая приемо-сдаточные испытания;</w:t>
      </w:r>
    </w:p>
    <w:bookmarkEnd w:id="400"/>
    <w:bookmarkStart w:name="z406" w:id="401"/>
    <w:p>
      <w:pPr>
        <w:spacing w:after="0"/>
        <w:ind w:left="0"/>
        <w:jc w:val="both"/>
      </w:pPr>
      <w:r>
        <w:rPr>
          <w:rFonts w:ascii="Times New Roman"/>
          <w:b w:val="false"/>
          <w:i w:val="false"/>
          <w:color w:val="000000"/>
          <w:sz w:val="28"/>
        </w:rPr>
        <w:t>
      управления несоответствующей продукцией;</w:t>
      </w:r>
    </w:p>
    <w:bookmarkEnd w:id="401"/>
    <w:bookmarkStart w:name="z407" w:id="402"/>
    <w:p>
      <w:pPr>
        <w:spacing w:after="0"/>
        <w:ind w:left="0"/>
        <w:jc w:val="both"/>
      </w:pPr>
      <w:r>
        <w:rPr>
          <w:rFonts w:ascii="Times New Roman"/>
          <w:b w:val="false"/>
          <w:i w:val="false"/>
          <w:color w:val="000000"/>
          <w:sz w:val="28"/>
        </w:rPr>
        <w:t>
      порядка работы с рекламациями;</w:t>
      </w:r>
    </w:p>
    <w:bookmarkEnd w:id="402"/>
    <w:bookmarkStart w:name="z408" w:id="403"/>
    <w:p>
      <w:pPr>
        <w:spacing w:after="0"/>
        <w:ind w:left="0"/>
        <w:jc w:val="both"/>
      </w:pPr>
      <w:r>
        <w:rPr>
          <w:rFonts w:ascii="Times New Roman"/>
          <w:b w:val="false"/>
          <w:i w:val="false"/>
          <w:color w:val="000000"/>
          <w:sz w:val="28"/>
        </w:rPr>
        <w:t>
      компетентности персонала;</w:t>
      </w:r>
    </w:p>
    <w:bookmarkEnd w:id="403"/>
    <w:bookmarkStart w:name="z409" w:id="404"/>
    <w:p>
      <w:pPr>
        <w:spacing w:after="0"/>
        <w:ind w:left="0"/>
        <w:jc w:val="both"/>
      </w:pPr>
      <w:r>
        <w:rPr>
          <w:rFonts w:ascii="Times New Roman"/>
          <w:b w:val="false"/>
          <w:i w:val="false"/>
          <w:color w:val="000000"/>
          <w:sz w:val="28"/>
        </w:rPr>
        <w:t>
      взаимодействия с потребителями;</w:t>
      </w:r>
    </w:p>
    <w:bookmarkEnd w:id="404"/>
    <w:bookmarkStart w:name="z410" w:id="405"/>
    <w:p>
      <w:pPr>
        <w:spacing w:after="0"/>
        <w:ind w:left="0"/>
        <w:jc w:val="both"/>
      </w:pPr>
      <w:r>
        <w:rPr>
          <w:rFonts w:ascii="Times New Roman"/>
          <w:b w:val="false"/>
          <w:i w:val="false"/>
          <w:color w:val="000000"/>
          <w:sz w:val="28"/>
        </w:rPr>
        <w:t>
      идентификации и прослеживаемости продукции;</w:t>
      </w:r>
    </w:p>
    <w:bookmarkEnd w:id="405"/>
    <w:bookmarkStart w:name="z411" w:id="406"/>
    <w:p>
      <w:pPr>
        <w:spacing w:after="0"/>
        <w:ind w:left="0"/>
        <w:jc w:val="both"/>
      </w:pPr>
      <w:r>
        <w:rPr>
          <w:rFonts w:ascii="Times New Roman"/>
          <w:b w:val="false"/>
          <w:i w:val="false"/>
          <w:color w:val="000000"/>
          <w:sz w:val="28"/>
        </w:rPr>
        <w:t>
      управления документацией;</w:t>
      </w:r>
    </w:p>
    <w:bookmarkEnd w:id="406"/>
    <w:bookmarkStart w:name="z412" w:id="407"/>
    <w:p>
      <w:pPr>
        <w:spacing w:after="0"/>
        <w:ind w:left="0"/>
        <w:jc w:val="both"/>
      </w:pPr>
      <w:r>
        <w:rPr>
          <w:rFonts w:ascii="Times New Roman"/>
          <w:b w:val="false"/>
          <w:i w:val="false"/>
          <w:color w:val="000000"/>
          <w:sz w:val="28"/>
        </w:rPr>
        <w:t>
      специальных процессов;</w:t>
      </w:r>
    </w:p>
    <w:bookmarkEnd w:id="407"/>
    <w:bookmarkStart w:name="z413" w:id="408"/>
    <w:p>
      <w:pPr>
        <w:spacing w:after="0"/>
        <w:ind w:left="0"/>
        <w:jc w:val="both"/>
      </w:pPr>
      <w:r>
        <w:rPr>
          <w:rFonts w:ascii="Times New Roman"/>
          <w:b w:val="false"/>
          <w:i w:val="false"/>
          <w:color w:val="000000"/>
          <w:sz w:val="28"/>
        </w:rPr>
        <w:t>
      маркировки готовой продукции, условий ее хранения, упаковки и консервации;</w:t>
      </w:r>
    </w:p>
    <w:bookmarkEnd w:id="408"/>
    <w:bookmarkStart w:name="z414" w:id="409"/>
    <w:p>
      <w:pPr>
        <w:spacing w:after="0"/>
        <w:ind w:left="0"/>
        <w:jc w:val="both"/>
      </w:pPr>
      <w:r>
        <w:rPr>
          <w:rFonts w:ascii="Times New Roman"/>
          <w:b w:val="false"/>
          <w:i w:val="false"/>
          <w:color w:val="000000"/>
          <w:sz w:val="28"/>
        </w:rPr>
        <w:t>
      инфраструктуры производства (совокупности объектов, находящихся на территории изготовителя и необходимых для организации производства (производственных помещений, транспорта и т .п.));</w:t>
      </w:r>
    </w:p>
    <w:bookmarkEnd w:id="409"/>
    <w:bookmarkStart w:name="z415" w:id="410"/>
    <w:p>
      <w:pPr>
        <w:spacing w:after="0"/>
        <w:ind w:left="0"/>
        <w:jc w:val="both"/>
      </w:pPr>
      <w:r>
        <w:rPr>
          <w:rFonts w:ascii="Times New Roman"/>
          <w:b w:val="false"/>
          <w:i w:val="false"/>
          <w:color w:val="000000"/>
          <w:sz w:val="28"/>
        </w:rPr>
        <w:t>
      корректирующих и предупреждающих мероприятий.</w:t>
      </w:r>
    </w:p>
    <w:bookmarkEnd w:id="410"/>
    <w:bookmarkStart w:name="z416" w:id="411"/>
    <w:p>
      <w:pPr>
        <w:spacing w:after="0"/>
        <w:ind w:left="0"/>
        <w:jc w:val="both"/>
      </w:pPr>
      <w:r>
        <w:rPr>
          <w:rFonts w:ascii="Times New Roman"/>
          <w:b w:val="false"/>
          <w:i w:val="false"/>
          <w:color w:val="000000"/>
          <w:sz w:val="28"/>
        </w:rPr>
        <w:t>
      107. По итогам анализа состояния производства продукции составляется акт о результатах анализа состояния производства сертифицированной продукции, в котором указываются:</w:t>
      </w:r>
    </w:p>
    <w:bookmarkEnd w:id="411"/>
    <w:bookmarkStart w:name="z417" w:id="412"/>
    <w:p>
      <w:pPr>
        <w:spacing w:after="0"/>
        <w:ind w:left="0"/>
        <w:jc w:val="both"/>
      </w:pPr>
      <w:r>
        <w:rPr>
          <w:rFonts w:ascii="Times New Roman"/>
          <w:b w:val="false"/>
          <w:i w:val="false"/>
          <w:color w:val="000000"/>
          <w:sz w:val="28"/>
        </w:rPr>
        <w:t>
      а) результаты анализа состояния производства;</w:t>
      </w:r>
    </w:p>
    <w:bookmarkEnd w:id="412"/>
    <w:bookmarkStart w:name="z418" w:id="413"/>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413"/>
    <w:bookmarkStart w:name="z419" w:id="414"/>
    <w:p>
      <w:pPr>
        <w:spacing w:after="0"/>
        <w:ind w:left="0"/>
        <w:jc w:val="both"/>
      </w:pPr>
      <w:r>
        <w:rPr>
          <w:rFonts w:ascii="Times New Roman"/>
          <w:b w:val="false"/>
          <w:i w:val="false"/>
          <w:color w:val="000000"/>
          <w:sz w:val="28"/>
        </w:rPr>
        <w:t>
      в) общая оценка состояния производства продукции;</w:t>
      </w:r>
    </w:p>
    <w:bookmarkEnd w:id="414"/>
    <w:bookmarkStart w:name="z420" w:id="415"/>
    <w:p>
      <w:pPr>
        <w:spacing w:after="0"/>
        <w:ind w:left="0"/>
        <w:jc w:val="both"/>
      </w:pPr>
      <w:r>
        <w:rPr>
          <w:rFonts w:ascii="Times New Roman"/>
          <w:b w:val="false"/>
          <w:i w:val="false"/>
          <w:color w:val="000000"/>
          <w:sz w:val="28"/>
        </w:rPr>
        <w:t>
      г) необходимость и сроки выполнения корректирующих мероприятий.</w:t>
      </w:r>
    </w:p>
    <w:bookmarkEnd w:id="415"/>
    <w:bookmarkStart w:name="z421" w:id="416"/>
    <w:p>
      <w:pPr>
        <w:spacing w:after="0"/>
        <w:ind w:left="0"/>
        <w:jc w:val="both"/>
      </w:pPr>
      <w:r>
        <w:rPr>
          <w:rFonts w:ascii="Times New Roman"/>
          <w:b w:val="false"/>
          <w:i w:val="false"/>
          <w:color w:val="000000"/>
          <w:sz w:val="28"/>
        </w:rPr>
        <w:t>
      108. Акт о результатах анализа состояния производства сертифицируемой продукции составляется в 2 экземплярах (один хранится в органе по сертификации, второй направляется заявителю).</w:t>
      </w:r>
    </w:p>
    <w:bookmarkEnd w:id="416"/>
    <w:bookmarkStart w:name="z422" w:id="417"/>
    <w:p>
      <w:pPr>
        <w:spacing w:after="0"/>
        <w:ind w:left="0"/>
        <w:jc w:val="both"/>
      </w:pPr>
      <w:r>
        <w:rPr>
          <w:rFonts w:ascii="Times New Roman"/>
          <w:b w:val="false"/>
          <w:i w:val="false"/>
          <w:color w:val="000000"/>
          <w:sz w:val="28"/>
        </w:rPr>
        <w:t>
      109. Орган по сертификации после анализа протокола исследований (испытаний) и измерений и результатов анализа состояния производства продукции (если это предусмотрено схемой сертификации), а также других доказательственных материалов готовит решение о выдаче (об отказе в выдаче) сертификата соответствия.</w:t>
      </w:r>
    </w:p>
    <w:bookmarkEnd w:id="417"/>
    <w:bookmarkStart w:name="z423" w:id="418"/>
    <w:p>
      <w:pPr>
        <w:spacing w:after="0"/>
        <w:ind w:left="0"/>
        <w:jc w:val="both"/>
      </w:pPr>
      <w:r>
        <w:rPr>
          <w:rFonts w:ascii="Times New Roman"/>
          <w:b w:val="false"/>
          <w:i w:val="false"/>
          <w:color w:val="000000"/>
          <w:sz w:val="28"/>
        </w:rPr>
        <w:t>
      110. Основаниями для принятия органом по сертификации решения об отказе в выдаче сертификата соответствия являются:</w:t>
      </w:r>
    </w:p>
    <w:bookmarkEnd w:id="418"/>
    <w:bookmarkStart w:name="z424" w:id="419"/>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w:t>
      </w:r>
    </w:p>
    <w:bookmarkEnd w:id="419"/>
    <w:bookmarkStart w:name="z425" w:id="420"/>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предусмотрено схемой сертификации);</w:t>
      </w:r>
    </w:p>
    <w:bookmarkEnd w:id="420"/>
    <w:bookmarkStart w:name="z426" w:id="421"/>
    <w:p>
      <w:pPr>
        <w:spacing w:after="0"/>
        <w:ind w:left="0"/>
        <w:jc w:val="both"/>
      </w:pPr>
      <w:r>
        <w:rPr>
          <w:rFonts w:ascii="Times New Roman"/>
          <w:b w:val="false"/>
          <w:i w:val="false"/>
          <w:color w:val="000000"/>
          <w:sz w:val="28"/>
        </w:rPr>
        <w:t>
      в) наличие недостоверной информации в представленных документах.</w:t>
      </w:r>
    </w:p>
    <w:bookmarkEnd w:id="421"/>
    <w:bookmarkStart w:name="z427" w:id="422"/>
    <w:p>
      <w:pPr>
        <w:spacing w:after="0"/>
        <w:ind w:left="0"/>
        <w:jc w:val="both"/>
      </w:pPr>
      <w:r>
        <w:rPr>
          <w:rFonts w:ascii="Times New Roman"/>
          <w:b w:val="false"/>
          <w:i w:val="false"/>
          <w:color w:val="000000"/>
          <w:sz w:val="28"/>
        </w:rPr>
        <w:t>
      111.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Евразийской экономической комиссией, регистрирует его в едином реестре выданных сертификатов соответствия и зарегистрированных деклараций о соответствии в установленном порядке и выдает заявителю. Срок выдачи сертификата соответствия не должен превышать 30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проведении сертификации несоответствий.</w:t>
      </w:r>
    </w:p>
    <w:bookmarkEnd w:id="422"/>
    <w:bookmarkStart w:name="z428" w:id="423"/>
    <w:p>
      <w:pPr>
        <w:spacing w:after="0"/>
        <w:ind w:left="0"/>
        <w:jc w:val="both"/>
      </w:pPr>
      <w:r>
        <w:rPr>
          <w:rFonts w:ascii="Times New Roman"/>
          <w:b w:val="false"/>
          <w:i w:val="false"/>
          <w:color w:val="000000"/>
          <w:sz w:val="28"/>
        </w:rPr>
        <w:t>
      112. Продукция, в состав которой входят составные части, подлежащие подтверждению соответствия, может быть маркирована единым знаком обращения продукции на рынке Союза только при наличии сертификатов соответствия или деклараций о соответствии этих составных частей.</w:t>
      </w:r>
    </w:p>
    <w:bookmarkEnd w:id="423"/>
    <w:bookmarkStart w:name="z429" w:id="424"/>
    <w:p>
      <w:pPr>
        <w:spacing w:after="0"/>
        <w:ind w:left="0"/>
        <w:jc w:val="both"/>
      </w:pPr>
      <w:r>
        <w:rPr>
          <w:rFonts w:ascii="Times New Roman"/>
          <w:b w:val="false"/>
          <w:i w:val="false"/>
          <w:color w:val="000000"/>
          <w:sz w:val="28"/>
        </w:rPr>
        <w:t xml:space="preserve">
      113. Опытные образцы продукции, не имеющие сертификата соответствия или декларации о соответствии отдельных составных частей, допускается выпускать в подконтрольную эксплуатацию до получения сертификата соответствия или декларации о соответствии этих отдельных составных частей. </w:t>
      </w:r>
    </w:p>
    <w:bookmarkEnd w:id="424"/>
    <w:bookmarkStart w:name="z430" w:id="425"/>
    <w:p>
      <w:pPr>
        <w:spacing w:after="0"/>
        <w:ind w:left="0"/>
        <w:jc w:val="both"/>
      </w:pPr>
      <w:r>
        <w:rPr>
          <w:rFonts w:ascii="Times New Roman"/>
          <w:b w:val="false"/>
          <w:i w:val="false"/>
          <w:color w:val="000000"/>
          <w:sz w:val="28"/>
        </w:rPr>
        <w:t>
      114. При внесении в конструкцию (состав) сертифицированной продукции или технологию ее изготовления изменений,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и объеме проведения новых исследований (испытаний) и измерений или анализа состояния производства этой продукции в той части, которая затронута этими изменениями. После проведения дополнительных исследований (испытаний) и измерений и (или) анализа состояния производства орган по сертификации принимает решение о возможности сохранения действия сертификата соответствия при изменениях, внесенных в конструкцию (состав) сертифицированной продукции и (или) технологию ее изготовления. Все полученные в процессе оценки соответствия доказательственные материалы, свидетельствующие о соответствии измененной конструкции (состава) сертифицированной продукции и (или) технологии ее изготовления требованиям настоящего технического регламента, прикладываются к делу по сертификации, содержащему первичные доказательства ее соответствия требованиям настоящего технического регламента.</w:t>
      </w:r>
    </w:p>
    <w:bookmarkEnd w:id="425"/>
    <w:bookmarkStart w:name="z431" w:id="426"/>
    <w:p>
      <w:pPr>
        <w:spacing w:after="0"/>
        <w:ind w:left="0"/>
        <w:jc w:val="both"/>
      </w:pPr>
      <w:r>
        <w:rPr>
          <w:rFonts w:ascii="Times New Roman"/>
          <w:b w:val="false"/>
          <w:i w:val="false"/>
          <w:color w:val="000000"/>
          <w:sz w:val="28"/>
        </w:rPr>
        <w:t>
      115. Эксплуатационная документация, прилагаемая к сертифицированной продукции, и товаросопроводительная документация должны содержать единый знак обращения продукции на рынке Союза, а также регистрационный номер сертификата соответствия, дату его выдачи и срок действия.</w:t>
      </w:r>
    </w:p>
    <w:bookmarkEnd w:id="426"/>
    <w:bookmarkStart w:name="z432" w:id="427"/>
    <w:p>
      <w:pPr>
        <w:spacing w:after="0"/>
        <w:ind w:left="0"/>
        <w:jc w:val="both"/>
      </w:pPr>
      <w:r>
        <w:rPr>
          <w:rFonts w:ascii="Times New Roman"/>
          <w:b w:val="false"/>
          <w:i w:val="false"/>
          <w:color w:val="000000"/>
          <w:sz w:val="28"/>
        </w:rPr>
        <w:t>
      116. Срок действия сертификата соответствия:</w:t>
      </w:r>
    </w:p>
    <w:bookmarkEnd w:id="427"/>
    <w:bookmarkStart w:name="z433" w:id="428"/>
    <w:p>
      <w:pPr>
        <w:spacing w:after="0"/>
        <w:ind w:left="0"/>
        <w:jc w:val="both"/>
      </w:pPr>
      <w:r>
        <w:rPr>
          <w:rFonts w:ascii="Times New Roman"/>
          <w:b w:val="false"/>
          <w:i w:val="false"/>
          <w:color w:val="000000"/>
          <w:sz w:val="28"/>
        </w:rPr>
        <w:t xml:space="preserve">
      на серийно выпускаемую продукцию составляет не более 5 лет; </w:t>
      </w:r>
    </w:p>
    <w:bookmarkEnd w:id="428"/>
    <w:bookmarkStart w:name="z434" w:id="429"/>
    <w:p>
      <w:pPr>
        <w:spacing w:after="0"/>
        <w:ind w:left="0"/>
        <w:jc w:val="both"/>
      </w:pPr>
      <w:r>
        <w:rPr>
          <w:rFonts w:ascii="Times New Roman"/>
          <w:b w:val="false"/>
          <w:i w:val="false"/>
          <w:color w:val="000000"/>
          <w:sz w:val="28"/>
        </w:rPr>
        <w:t>
      на партию продукции или единичное изделие не устанавливается.</w:t>
      </w:r>
    </w:p>
    <w:bookmarkEnd w:id="429"/>
    <w:bookmarkStart w:name="z435" w:id="430"/>
    <w:p>
      <w:pPr>
        <w:spacing w:after="0"/>
        <w:ind w:left="0"/>
        <w:jc w:val="both"/>
      </w:pPr>
      <w:r>
        <w:rPr>
          <w:rFonts w:ascii="Times New Roman"/>
          <w:b w:val="false"/>
          <w:i w:val="false"/>
          <w:color w:val="000000"/>
          <w:sz w:val="28"/>
        </w:rPr>
        <w:t>
      117. Периодическая оценка сертифицированной продукции (если это предусмотрено схемой сертификации) осуществляется органом по сертификации, проводившим ее сертификацию.</w:t>
      </w:r>
    </w:p>
    <w:bookmarkEnd w:id="430"/>
    <w:bookmarkStart w:name="z436" w:id="431"/>
    <w:p>
      <w:pPr>
        <w:spacing w:after="0"/>
        <w:ind w:left="0"/>
        <w:jc w:val="both"/>
      </w:pPr>
      <w:r>
        <w:rPr>
          <w:rFonts w:ascii="Times New Roman"/>
          <w:b w:val="false"/>
          <w:i w:val="false"/>
          <w:color w:val="000000"/>
          <w:sz w:val="28"/>
        </w:rPr>
        <w:t xml:space="preserve">
      Периодическая оценка сертифицированной продукции проводится в форме периодических плановых и внеплановых проверок, обеспечивающих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а также о соблюдении условий и правил применения сертификата соответствия и единого знака обращения продукции на рынке Союза, в целях подтверждения того, что продукция для подвижного состава метрополитена в течение периода действия сертификата соответствия продолжает соответствовать требованиям настоящего технического регламента. </w:t>
      </w:r>
    </w:p>
    <w:bookmarkEnd w:id="431"/>
    <w:bookmarkStart w:name="z437" w:id="432"/>
    <w:p>
      <w:pPr>
        <w:spacing w:after="0"/>
        <w:ind w:left="0"/>
        <w:jc w:val="both"/>
      </w:pPr>
      <w:r>
        <w:rPr>
          <w:rFonts w:ascii="Times New Roman"/>
          <w:b w:val="false"/>
          <w:i w:val="false"/>
          <w:color w:val="000000"/>
          <w:sz w:val="28"/>
        </w:rPr>
        <w:t>
      При периодической оценке сертифицированной продукции допускается использовать результаты, полученные в ходе периодической оценки системы менеджмента, в случае, если сертификация системы менеджмента проводилась органом по сертификации систем менеджмента, созданным на базе той же организации, что и орган по сертификации продукции.</w:t>
      </w:r>
    </w:p>
    <w:bookmarkEnd w:id="432"/>
    <w:bookmarkStart w:name="z438" w:id="433"/>
    <w:p>
      <w:pPr>
        <w:spacing w:after="0"/>
        <w:ind w:left="0"/>
        <w:jc w:val="both"/>
      </w:pPr>
      <w:r>
        <w:rPr>
          <w:rFonts w:ascii="Times New Roman"/>
          <w:b w:val="false"/>
          <w:i w:val="false"/>
          <w:color w:val="000000"/>
          <w:sz w:val="28"/>
        </w:rPr>
        <w:t>
      118. Критериями определения периодичности и объема проведения периодической оценки сертифицированной продукции являются:</w:t>
      </w:r>
    </w:p>
    <w:bookmarkEnd w:id="433"/>
    <w:bookmarkStart w:name="z439" w:id="434"/>
    <w:p>
      <w:pPr>
        <w:spacing w:after="0"/>
        <w:ind w:left="0"/>
        <w:jc w:val="both"/>
      </w:pPr>
      <w:r>
        <w:rPr>
          <w:rFonts w:ascii="Times New Roman"/>
          <w:b w:val="false"/>
          <w:i w:val="false"/>
          <w:color w:val="000000"/>
          <w:sz w:val="28"/>
        </w:rPr>
        <w:t>
      а) степень потенциальной опасности продукции;</w:t>
      </w:r>
    </w:p>
    <w:bookmarkEnd w:id="434"/>
    <w:bookmarkStart w:name="z440" w:id="435"/>
    <w:p>
      <w:pPr>
        <w:spacing w:after="0"/>
        <w:ind w:left="0"/>
        <w:jc w:val="both"/>
      </w:pPr>
      <w:r>
        <w:rPr>
          <w:rFonts w:ascii="Times New Roman"/>
          <w:b w:val="false"/>
          <w:i w:val="false"/>
          <w:color w:val="000000"/>
          <w:sz w:val="28"/>
        </w:rPr>
        <w:t>
      б) результаты проведенной сертификации продукции;</w:t>
      </w:r>
    </w:p>
    <w:bookmarkEnd w:id="435"/>
    <w:bookmarkStart w:name="z441" w:id="436"/>
    <w:p>
      <w:pPr>
        <w:spacing w:after="0"/>
        <w:ind w:left="0"/>
        <w:jc w:val="both"/>
      </w:pPr>
      <w:r>
        <w:rPr>
          <w:rFonts w:ascii="Times New Roman"/>
          <w:b w:val="false"/>
          <w:i w:val="false"/>
          <w:color w:val="000000"/>
          <w:sz w:val="28"/>
        </w:rPr>
        <w:t>
      в) стабильность процесса производства продукции;</w:t>
      </w:r>
    </w:p>
    <w:bookmarkEnd w:id="436"/>
    <w:bookmarkStart w:name="z442" w:id="437"/>
    <w:p>
      <w:pPr>
        <w:spacing w:after="0"/>
        <w:ind w:left="0"/>
        <w:jc w:val="both"/>
      </w:pPr>
      <w:r>
        <w:rPr>
          <w:rFonts w:ascii="Times New Roman"/>
          <w:b w:val="false"/>
          <w:i w:val="false"/>
          <w:color w:val="000000"/>
          <w:sz w:val="28"/>
        </w:rPr>
        <w:t>
      г) объем выпуска продукции;</w:t>
      </w:r>
    </w:p>
    <w:bookmarkEnd w:id="437"/>
    <w:bookmarkStart w:name="z443" w:id="438"/>
    <w:p>
      <w:pPr>
        <w:spacing w:after="0"/>
        <w:ind w:left="0"/>
        <w:jc w:val="both"/>
      </w:pPr>
      <w:r>
        <w:rPr>
          <w:rFonts w:ascii="Times New Roman"/>
          <w:b w:val="false"/>
          <w:i w:val="false"/>
          <w:color w:val="000000"/>
          <w:sz w:val="28"/>
        </w:rPr>
        <w:t>
      д) наличие у изготовителя внедренной системы менеджмента, сертифицированной органом по сертификации систем менеджмента.</w:t>
      </w:r>
    </w:p>
    <w:bookmarkEnd w:id="438"/>
    <w:bookmarkStart w:name="z444" w:id="439"/>
    <w:p>
      <w:pPr>
        <w:spacing w:after="0"/>
        <w:ind w:left="0"/>
        <w:jc w:val="both"/>
      </w:pPr>
      <w:r>
        <w:rPr>
          <w:rFonts w:ascii="Times New Roman"/>
          <w:b w:val="false"/>
          <w:i w:val="false"/>
          <w:color w:val="000000"/>
          <w:sz w:val="28"/>
        </w:rPr>
        <w:t>
      119. Срок проведения первой плановой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проведения последующих периодических оценок может устанавливаться в актах о проведении периодической оценки сертифицированной продукции.</w:t>
      </w:r>
    </w:p>
    <w:bookmarkEnd w:id="439"/>
    <w:bookmarkStart w:name="z445" w:id="440"/>
    <w:p>
      <w:pPr>
        <w:spacing w:after="0"/>
        <w:ind w:left="0"/>
        <w:jc w:val="both"/>
      </w:pPr>
      <w:r>
        <w:rPr>
          <w:rFonts w:ascii="Times New Roman"/>
          <w:b w:val="false"/>
          <w:i w:val="false"/>
          <w:color w:val="000000"/>
          <w:sz w:val="28"/>
        </w:rPr>
        <w:t>
      Периодическая оценка сертифицированной продукции в форме периодических плановых проверок проводится 1 раз в год.</w:t>
      </w:r>
    </w:p>
    <w:bookmarkEnd w:id="440"/>
    <w:bookmarkStart w:name="z446" w:id="441"/>
    <w:p>
      <w:pPr>
        <w:spacing w:after="0"/>
        <w:ind w:left="0"/>
        <w:jc w:val="both"/>
      </w:pPr>
      <w:r>
        <w:rPr>
          <w:rFonts w:ascii="Times New Roman"/>
          <w:b w:val="false"/>
          <w:i w:val="false"/>
          <w:color w:val="000000"/>
          <w:sz w:val="28"/>
        </w:rPr>
        <w:t xml:space="preserve">
      120. Внеплановая периодическая оценка сертифицированной продукции проводится при наличии информации (подтверждающих документов) о случаях нарушения требований безопасности продукции. Указанная информация может быть получена от потребителей, а также от органов государств-членов, осуществляющих государственный контроль (надзор) за безопасностью продукции, на которую выдан сертификат соответствия. </w:t>
      </w:r>
    </w:p>
    <w:bookmarkEnd w:id="441"/>
    <w:bookmarkStart w:name="z447" w:id="442"/>
    <w:p>
      <w:pPr>
        <w:spacing w:after="0"/>
        <w:ind w:left="0"/>
        <w:jc w:val="both"/>
      </w:pPr>
      <w:r>
        <w:rPr>
          <w:rFonts w:ascii="Times New Roman"/>
          <w:b w:val="false"/>
          <w:i w:val="false"/>
          <w:color w:val="000000"/>
          <w:sz w:val="28"/>
        </w:rPr>
        <w:t xml:space="preserve">
      Объем работ при внеплановой периодической оценке сертифицированной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 </w:t>
      </w:r>
    </w:p>
    <w:bookmarkEnd w:id="442"/>
    <w:bookmarkStart w:name="z448" w:id="443"/>
    <w:p>
      <w:pPr>
        <w:spacing w:after="0"/>
        <w:ind w:left="0"/>
        <w:jc w:val="both"/>
      </w:pPr>
      <w:r>
        <w:rPr>
          <w:rFonts w:ascii="Times New Roman"/>
          <w:b w:val="false"/>
          <w:i w:val="false"/>
          <w:color w:val="000000"/>
          <w:sz w:val="28"/>
        </w:rPr>
        <w:t>
      121. Периодическая оценка сертифицированной продукции включает в себя:</w:t>
      </w:r>
    </w:p>
    <w:bookmarkEnd w:id="443"/>
    <w:bookmarkStart w:name="z449" w:id="444"/>
    <w:p>
      <w:pPr>
        <w:spacing w:after="0"/>
        <w:ind w:left="0"/>
        <w:jc w:val="both"/>
      </w:pPr>
      <w:r>
        <w:rPr>
          <w:rFonts w:ascii="Times New Roman"/>
          <w:b w:val="false"/>
          <w:i w:val="false"/>
          <w:color w:val="000000"/>
          <w:sz w:val="28"/>
        </w:rPr>
        <w:t>
      а) анализ документов и материалов по сертификации продукции;</w:t>
      </w:r>
    </w:p>
    <w:bookmarkEnd w:id="444"/>
    <w:bookmarkStart w:name="z450" w:id="445"/>
    <w:p>
      <w:pPr>
        <w:spacing w:after="0"/>
        <w:ind w:left="0"/>
        <w:jc w:val="both"/>
      </w:pPr>
      <w:r>
        <w:rPr>
          <w:rFonts w:ascii="Times New Roman"/>
          <w:b w:val="false"/>
          <w:i w:val="false"/>
          <w:color w:val="000000"/>
          <w:sz w:val="28"/>
        </w:rPr>
        <w:t>
      б) анализ поступившей информации о сертифицированной продукции (в том числе результатов подконтрольной эксплуатации (если она предусмотрена));</w:t>
      </w:r>
    </w:p>
    <w:bookmarkEnd w:id="445"/>
    <w:bookmarkStart w:name="z451" w:id="446"/>
    <w:p>
      <w:pPr>
        <w:spacing w:after="0"/>
        <w:ind w:left="0"/>
        <w:jc w:val="both"/>
      </w:pPr>
      <w:r>
        <w:rPr>
          <w:rFonts w:ascii="Times New Roman"/>
          <w:b w:val="false"/>
          <w:i w:val="false"/>
          <w:color w:val="000000"/>
          <w:sz w:val="28"/>
        </w:rPr>
        <w:t>
      в) проверку отсутствия внесения в конструкцию продукции и технологию ее изготовления зафиксированных при проведении сертификации изменений, влияющих на показатели безопасности продукции;</w:t>
      </w:r>
    </w:p>
    <w:bookmarkEnd w:id="446"/>
    <w:bookmarkStart w:name="z452" w:id="447"/>
    <w:p>
      <w:pPr>
        <w:spacing w:after="0"/>
        <w:ind w:left="0"/>
        <w:jc w:val="both"/>
      </w:pPr>
      <w:r>
        <w:rPr>
          <w:rFonts w:ascii="Times New Roman"/>
          <w:b w:val="false"/>
          <w:i w:val="false"/>
          <w:color w:val="000000"/>
          <w:sz w:val="28"/>
        </w:rPr>
        <w:t>
      г) анализ правильности маркировки продукции и сопроводительной документации единым знаком обращения продукции на рынке Союза;</w:t>
      </w:r>
    </w:p>
    <w:bookmarkEnd w:id="447"/>
    <w:bookmarkStart w:name="z453" w:id="448"/>
    <w:p>
      <w:pPr>
        <w:spacing w:after="0"/>
        <w:ind w:left="0"/>
        <w:jc w:val="both"/>
      </w:pPr>
      <w:r>
        <w:rPr>
          <w:rFonts w:ascii="Times New Roman"/>
          <w:b w:val="false"/>
          <w:i w:val="false"/>
          <w:color w:val="000000"/>
          <w:sz w:val="28"/>
        </w:rPr>
        <w:t>
      д) анализ рекламаций на сертифицированную продукцию (при наличии);</w:t>
      </w:r>
    </w:p>
    <w:bookmarkEnd w:id="448"/>
    <w:bookmarkStart w:name="z454" w:id="449"/>
    <w:p>
      <w:pPr>
        <w:spacing w:after="0"/>
        <w:ind w:left="0"/>
        <w:jc w:val="both"/>
      </w:pPr>
      <w:r>
        <w:rPr>
          <w:rFonts w:ascii="Times New Roman"/>
          <w:b w:val="false"/>
          <w:i w:val="false"/>
          <w:color w:val="000000"/>
          <w:sz w:val="28"/>
        </w:rPr>
        <w:t>
      е) анализ корректирующих действий по устранению ранее выявленных несоответствий (при наличии);</w:t>
      </w:r>
    </w:p>
    <w:bookmarkEnd w:id="449"/>
    <w:bookmarkStart w:name="z455" w:id="450"/>
    <w:p>
      <w:pPr>
        <w:spacing w:after="0"/>
        <w:ind w:left="0"/>
        <w:jc w:val="both"/>
      </w:pPr>
      <w:r>
        <w:rPr>
          <w:rFonts w:ascii="Times New Roman"/>
          <w:b w:val="false"/>
          <w:i w:val="false"/>
          <w:color w:val="000000"/>
          <w:sz w:val="28"/>
        </w:rPr>
        <w:t>
      ж) анализ состояния производства продукции или анализ результатов периодической оценки сертифицированной системы менеджмента, проводимые органом по сертификации систем менеджмента;</w:t>
      </w:r>
    </w:p>
    <w:bookmarkEnd w:id="450"/>
    <w:bookmarkStart w:name="z456" w:id="451"/>
    <w:p>
      <w:pPr>
        <w:spacing w:after="0"/>
        <w:ind w:left="0"/>
        <w:jc w:val="both"/>
      </w:pPr>
      <w:r>
        <w:rPr>
          <w:rFonts w:ascii="Times New Roman"/>
          <w:b w:val="false"/>
          <w:i w:val="false"/>
          <w:color w:val="000000"/>
          <w:sz w:val="28"/>
        </w:rPr>
        <w:t>
      з) отбор и идентификацию образцов продукции, проведение исследований (испытаний) и измерений образцов продукции и анализ полученных результатов.</w:t>
      </w:r>
    </w:p>
    <w:bookmarkEnd w:id="451"/>
    <w:bookmarkStart w:name="z457" w:id="452"/>
    <w:p>
      <w:pPr>
        <w:spacing w:after="0"/>
        <w:ind w:left="0"/>
        <w:jc w:val="both"/>
      </w:pPr>
      <w:r>
        <w:rPr>
          <w:rFonts w:ascii="Times New Roman"/>
          <w:b w:val="false"/>
          <w:i w:val="false"/>
          <w:color w:val="000000"/>
          <w:sz w:val="28"/>
        </w:rPr>
        <w:t>
      122. Объем (сертификационные показатели), количество образцов продукции для исследований (испытаний) и измерений и порядок их проведения при периодической оценке сертифицированной продукции определяет орган по сертификации, проводящий периодическую оценку сертифицированной продукции.</w:t>
      </w:r>
    </w:p>
    <w:bookmarkEnd w:id="452"/>
    <w:bookmarkStart w:name="z458" w:id="453"/>
    <w:p>
      <w:pPr>
        <w:spacing w:after="0"/>
        <w:ind w:left="0"/>
        <w:jc w:val="both"/>
      </w:pPr>
      <w:r>
        <w:rPr>
          <w:rFonts w:ascii="Times New Roman"/>
          <w:b w:val="false"/>
          <w:i w:val="false"/>
          <w:color w:val="000000"/>
          <w:sz w:val="28"/>
        </w:rPr>
        <w:t>
      При отсутствии рекламаций и претензий к сертифицированной продукции и изменений, внесенных в конструкцию сертифицированной продукции и технологию ее изготовления, испытания могут быть проведены в аккредитованной испытательной лаборатории (центре).</w:t>
      </w:r>
    </w:p>
    <w:bookmarkEnd w:id="453"/>
    <w:bookmarkStart w:name="z459" w:id="454"/>
    <w:p>
      <w:pPr>
        <w:spacing w:after="0"/>
        <w:ind w:left="0"/>
        <w:jc w:val="both"/>
      </w:pPr>
      <w:r>
        <w:rPr>
          <w:rFonts w:ascii="Times New Roman"/>
          <w:b w:val="false"/>
          <w:i w:val="false"/>
          <w:color w:val="000000"/>
          <w:sz w:val="28"/>
        </w:rPr>
        <w:t>
      123. Результаты периодической оценки сертифицируемой продукции оформляются актом о проведении периодической оценки сертифицированной продукции.</w:t>
      </w:r>
    </w:p>
    <w:bookmarkEnd w:id="454"/>
    <w:bookmarkStart w:name="z460" w:id="455"/>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121 настоящего технического регламента, дается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(об отмене) действия сертификата соответствия, а также указываются содержание, объем и порядок проведения исследований (испытаний) и измерений и количество образцов продукции, необходимых для проведения исследований (испытаний) и измерений, при осуществлении следующей периодической оценки сертифицированной продукции.</w:t>
      </w:r>
    </w:p>
    <w:bookmarkEnd w:id="455"/>
    <w:bookmarkStart w:name="z461" w:id="456"/>
    <w:p>
      <w:pPr>
        <w:spacing w:after="0"/>
        <w:ind w:left="0"/>
        <w:jc w:val="both"/>
      </w:pPr>
      <w:r>
        <w:rPr>
          <w:rFonts w:ascii="Times New Roman"/>
          <w:b w:val="false"/>
          <w:i w:val="false"/>
          <w:color w:val="000000"/>
          <w:sz w:val="28"/>
        </w:rPr>
        <w:t>
      124. Допускается проведение исследований (испытаний) и измерений при периодической оценке сертифицированной продукции на типовом образце продукции, изготавливаемой по технологии, аналогичной технологии изготовления проверяемой сертифицированной продукции.</w:t>
      </w:r>
    </w:p>
    <w:bookmarkEnd w:id="456"/>
    <w:bookmarkStart w:name="z462" w:id="457"/>
    <w:p>
      <w:pPr>
        <w:spacing w:after="0"/>
        <w:ind w:left="0"/>
        <w:jc w:val="both"/>
      </w:pPr>
      <w:r>
        <w:rPr>
          <w:rFonts w:ascii="Times New Roman"/>
          <w:b w:val="false"/>
          <w:i w:val="false"/>
          <w:color w:val="000000"/>
          <w:sz w:val="28"/>
        </w:rPr>
        <w:t>
      125.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устанавливается органом по сертификации с учетом объема исследований (испытаний) и измерений.</w:t>
      </w:r>
    </w:p>
    <w:bookmarkEnd w:id="457"/>
    <w:bookmarkStart w:name="z463" w:id="458"/>
    <w:p>
      <w:pPr>
        <w:spacing w:after="0"/>
        <w:ind w:left="0"/>
        <w:jc w:val="both"/>
      </w:pPr>
      <w:r>
        <w:rPr>
          <w:rFonts w:ascii="Times New Roman"/>
          <w:b w:val="false"/>
          <w:i w:val="false"/>
          <w:color w:val="000000"/>
          <w:sz w:val="28"/>
        </w:rPr>
        <w:t>
      В случае отсутствия образцов сертифицированной продукции (типового образца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проводится в соответствии с пунктом 121 настоящего технического регламента (за исключением подпункта "з").</w:t>
      </w:r>
    </w:p>
    <w:bookmarkEnd w:id="458"/>
    <w:bookmarkStart w:name="z464" w:id="459"/>
    <w:p>
      <w:pPr>
        <w:spacing w:after="0"/>
        <w:ind w:left="0"/>
        <w:jc w:val="both"/>
      </w:pPr>
      <w:r>
        <w:rPr>
          <w:rFonts w:ascii="Times New Roman"/>
          <w:b w:val="false"/>
          <w:i w:val="false"/>
          <w:color w:val="000000"/>
          <w:sz w:val="28"/>
        </w:rPr>
        <w:t>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Дальнейшая периодическая оценка сертифицированной продукции осуществляется с учетом уже выполненных работ.</w:t>
      </w:r>
    </w:p>
    <w:bookmarkEnd w:id="459"/>
    <w:bookmarkStart w:name="z465" w:id="460"/>
    <w:p>
      <w:pPr>
        <w:spacing w:after="0"/>
        <w:ind w:left="0"/>
        <w:jc w:val="both"/>
      </w:pPr>
      <w:r>
        <w:rPr>
          <w:rFonts w:ascii="Times New Roman"/>
          <w:b w:val="false"/>
          <w:i w:val="false"/>
          <w:color w:val="000000"/>
          <w:sz w:val="28"/>
        </w:rPr>
        <w:t>
      126. По результатам периодической оценки сертифицированной продукции может быть принято одно из следующих решений:</w:t>
      </w:r>
    </w:p>
    <w:bookmarkEnd w:id="460"/>
    <w:bookmarkStart w:name="z466" w:id="461"/>
    <w:p>
      <w:pPr>
        <w:spacing w:after="0"/>
        <w:ind w:left="0"/>
        <w:jc w:val="both"/>
      </w:pPr>
      <w:r>
        <w:rPr>
          <w:rFonts w:ascii="Times New Roman"/>
          <w:b w:val="false"/>
          <w:i w:val="false"/>
          <w:color w:val="000000"/>
          <w:sz w:val="28"/>
        </w:rPr>
        <w:t>
      а) сертификат соответствия продолжает действовать, если продукция для подвижного состава метрополитена соответствует требованиям настоящего технического регламента;</w:t>
      </w:r>
    </w:p>
    <w:bookmarkEnd w:id="461"/>
    <w:bookmarkStart w:name="z467" w:id="462"/>
    <w:p>
      <w:pPr>
        <w:spacing w:after="0"/>
        <w:ind w:left="0"/>
        <w:jc w:val="both"/>
      </w:pPr>
      <w:r>
        <w:rPr>
          <w:rFonts w:ascii="Times New Roman"/>
          <w:b w:val="false"/>
          <w:i w:val="false"/>
          <w:color w:val="000000"/>
          <w:sz w:val="28"/>
        </w:rPr>
        <w:t>
      б) действие сертификата соответствия приостановлено, если путем корректирующих мероприятий изготовитель может в срок не более 6 месяцев устранить обнаруженные причины несоответствия продукции требованиям настоящего технического регламента;</w:t>
      </w:r>
    </w:p>
    <w:bookmarkEnd w:id="462"/>
    <w:bookmarkStart w:name="z468" w:id="463"/>
    <w:p>
      <w:pPr>
        <w:spacing w:after="0"/>
        <w:ind w:left="0"/>
        <w:jc w:val="both"/>
      </w:pPr>
      <w:r>
        <w:rPr>
          <w:rFonts w:ascii="Times New Roman"/>
          <w:b w:val="false"/>
          <w:i w:val="false"/>
          <w:color w:val="000000"/>
          <w:sz w:val="28"/>
        </w:rPr>
        <w:t>
      в) действие сертификата соответствия прекращено, если путем корректирующих мероприятий изготовитель не может в срок не более 6 месяцев устранить обнаруженные причины несоответствия продукции требованиям настоящего технического регламента.</w:t>
      </w:r>
    </w:p>
    <w:bookmarkEnd w:id="463"/>
    <w:bookmarkStart w:name="z469" w:id="464"/>
    <w:p>
      <w:pPr>
        <w:spacing w:after="0"/>
        <w:ind w:left="0"/>
        <w:jc w:val="both"/>
      </w:pPr>
      <w:r>
        <w:rPr>
          <w:rFonts w:ascii="Times New Roman"/>
          <w:b w:val="false"/>
          <w:i w:val="false"/>
          <w:color w:val="000000"/>
          <w:sz w:val="28"/>
        </w:rPr>
        <w:t>
      127.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464"/>
    <w:bookmarkStart w:name="z470" w:id="465"/>
    <w:p>
      <w:pPr>
        <w:spacing w:after="0"/>
        <w:ind w:left="0"/>
        <w:jc w:val="left"/>
      </w:pPr>
      <w:r>
        <w:rPr>
          <w:rFonts w:ascii="Times New Roman"/>
          <w:b/>
          <w:i w:val="false"/>
          <w:color w:val="000000"/>
        </w:rPr>
        <w:t xml:space="preserve"> VIII. Маркировка продукции единым знаком обращения продукции на рынке Союза  </w:t>
      </w:r>
    </w:p>
    <w:bookmarkEnd w:id="465"/>
    <w:bookmarkStart w:name="z471" w:id="466"/>
    <w:p>
      <w:pPr>
        <w:spacing w:after="0"/>
        <w:ind w:left="0"/>
        <w:jc w:val="both"/>
      </w:pPr>
      <w:r>
        <w:rPr>
          <w:rFonts w:ascii="Times New Roman"/>
          <w:b w:val="false"/>
          <w:i w:val="false"/>
          <w:color w:val="000000"/>
          <w:sz w:val="28"/>
        </w:rPr>
        <w:t>
      128.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bookmarkEnd w:id="466"/>
    <w:bookmarkStart w:name="z472" w:id="467"/>
    <w:p>
      <w:pPr>
        <w:spacing w:after="0"/>
        <w:ind w:left="0"/>
        <w:jc w:val="both"/>
      </w:pPr>
      <w:r>
        <w:rPr>
          <w:rFonts w:ascii="Times New Roman"/>
          <w:b w:val="false"/>
          <w:i w:val="false"/>
          <w:color w:val="000000"/>
          <w:sz w:val="28"/>
        </w:rPr>
        <w:t>
      129. Маркировка единым знаком обращения продукции на рынке Союза осуществляется перед ее выпуском в обращение на рынке Союза.</w:t>
      </w:r>
    </w:p>
    <w:bookmarkEnd w:id="467"/>
    <w:bookmarkStart w:name="z473" w:id="468"/>
    <w:p>
      <w:pPr>
        <w:spacing w:after="0"/>
        <w:ind w:left="0"/>
        <w:jc w:val="both"/>
      </w:pPr>
      <w:r>
        <w:rPr>
          <w:rFonts w:ascii="Times New Roman"/>
          <w:b w:val="false"/>
          <w:i w:val="false"/>
          <w:color w:val="000000"/>
          <w:sz w:val="28"/>
        </w:rPr>
        <w:t>
      130. Единый знак обращения продукции на рынке Союза наносится на каждую единицу продукции.</w:t>
      </w:r>
    </w:p>
    <w:bookmarkEnd w:id="468"/>
    <w:bookmarkStart w:name="z474" w:id="469"/>
    <w:p>
      <w:pPr>
        <w:spacing w:after="0"/>
        <w:ind w:left="0"/>
        <w:jc w:val="both"/>
      </w:pPr>
      <w:r>
        <w:rPr>
          <w:rFonts w:ascii="Times New Roman"/>
          <w:b w:val="false"/>
          <w:i w:val="false"/>
          <w:color w:val="000000"/>
          <w:sz w:val="28"/>
        </w:rPr>
        <w:t xml:space="preserve">
      Единый знак обращения продукции на рынке Союза наносится на само изделие, а также приводится в прилагаемых к нему эксплуатационных и товаросопроводительных документах. </w:t>
      </w:r>
    </w:p>
    <w:bookmarkEnd w:id="469"/>
    <w:bookmarkStart w:name="z475" w:id="470"/>
    <w:p>
      <w:pPr>
        <w:spacing w:after="0"/>
        <w:ind w:left="0"/>
        <w:jc w:val="both"/>
      </w:pPr>
      <w:r>
        <w:rPr>
          <w:rFonts w:ascii="Times New Roman"/>
          <w:b w:val="false"/>
          <w:i w:val="false"/>
          <w:color w:val="000000"/>
          <w:sz w:val="28"/>
        </w:rPr>
        <w:t xml:space="preserve">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  </w:t>
      </w:r>
    </w:p>
    <w:bookmarkEnd w:id="470"/>
    <w:bookmarkStart w:name="z476" w:id="471"/>
    <w:p>
      <w:pPr>
        <w:spacing w:after="0"/>
        <w:ind w:left="0"/>
        <w:jc w:val="both"/>
      </w:pPr>
      <w:r>
        <w:rPr>
          <w:rFonts w:ascii="Times New Roman"/>
          <w:b w:val="false"/>
          <w:i w:val="false"/>
          <w:color w:val="000000"/>
          <w:sz w:val="28"/>
        </w:rPr>
        <w:t xml:space="preserve">
      131.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   </w:t>
      </w:r>
    </w:p>
    <w:bookmarkEnd w:id="471"/>
    <w:bookmarkStart w:name="z477" w:id="472"/>
    <w:p>
      <w:pPr>
        <w:spacing w:after="0"/>
        <w:ind w:left="0"/>
        <w:jc w:val="both"/>
      </w:pPr>
      <w:r>
        <w:rPr>
          <w:rFonts w:ascii="Times New Roman"/>
          <w:b w:val="false"/>
          <w:i w:val="false"/>
          <w:color w:val="000000"/>
          <w:sz w:val="28"/>
        </w:rPr>
        <w:t xml:space="preserve">
      132.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    </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r>
              <w:br/>
            </w:r>
            <w:r>
              <w:rPr>
                <w:rFonts w:ascii="Times New Roman"/>
                <w:b w:val="false"/>
                <w:i w:val="false"/>
                <w:color w:val="000000"/>
                <w:sz w:val="20"/>
              </w:rPr>
              <w:t xml:space="preserve">"О безопасности подвижного  </w:t>
            </w:r>
            <w:r>
              <w:br/>
            </w:r>
            <w:r>
              <w:rPr>
                <w:rFonts w:ascii="Times New Roman"/>
                <w:b w:val="false"/>
                <w:i w:val="false"/>
                <w:color w:val="000000"/>
                <w:sz w:val="20"/>
              </w:rPr>
              <w:t xml:space="preserve">состава </w:t>
            </w:r>
            <w:r>
              <w:br/>
            </w:r>
            <w:r>
              <w:rPr>
                <w:rFonts w:ascii="Times New Roman"/>
                <w:b w:val="false"/>
                <w:i w:val="false"/>
                <w:color w:val="000000"/>
                <w:sz w:val="20"/>
              </w:rPr>
              <w:t xml:space="preserve">метрополитена" (ТР ЕАЭС  </w:t>
            </w:r>
            <w:r>
              <w:br/>
            </w:r>
            <w:r>
              <w:rPr>
                <w:rFonts w:ascii="Times New Roman"/>
                <w:b w:val="false"/>
                <w:i w:val="false"/>
                <w:color w:val="000000"/>
                <w:sz w:val="20"/>
              </w:rPr>
              <w:t xml:space="preserve">052/2021)   </w:t>
            </w:r>
          </w:p>
        </w:tc>
      </w:tr>
    </w:tbl>
    <w:bookmarkStart w:name="z479" w:id="47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объектов технического регулирования, на которые распространяются требования технического регламента Евразийского экономического союза "О безопасности подвижного состава метрополитена" (ТР ЕАЭС 052/2021)   </w:t>
      </w:r>
    </w:p>
    <w:bookmarkEnd w:id="473"/>
    <w:bookmarkStart w:name="z480" w:id="474"/>
    <w:p>
      <w:pPr>
        <w:spacing w:after="0"/>
        <w:ind w:left="0"/>
        <w:jc w:val="left"/>
      </w:pPr>
      <w:r>
        <w:rPr>
          <w:rFonts w:ascii="Times New Roman"/>
          <w:b/>
          <w:i w:val="false"/>
          <w:color w:val="000000"/>
        </w:rPr>
        <w:t xml:space="preserve"> I. Подвижной состав метрополитена   </w:t>
      </w:r>
    </w:p>
    <w:bookmarkEnd w:id="474"/>
    <w:bookmarkStart w:name="z481" w:id="475"/>
    <w:p>
      <w:pPr>
        <w:spacing w:after="0"/>
        <w:ind w:left="0"/>
        <w:jc w:val="both"/>
      </w:pPr>
      <w:r>
        <w:rPr>
          <w:rFonts w:ascii="Times New Roman"/>
          <w:b w:val="false"/>
          <w:i w:val="false"/>
          <w:color w:val="000000"/>
          <w:sz w:val="28"/>
        </w:rPr>
        <w:t>
      1. Подвижной состав метрополитена, его вагоны</w:t>
      </w:r>
    </w:p>
    <w:bookmarkEnd w:id="475"/>
    <w:bookmarkStart w:name="z482" w:id="476"/>
    <w:p>
      <w:pPr>
        <w:spacing w:after="0"/>
        <w:ind w:left="0"/>
        <w:jc w:val="left"/>
      </w:pPr>
      <w:r>
        <w:rPr>
          <w:rFonts w:ascii="Times New Roman"/>
          <w:b/>
          <w:i w:val="false"/>
          <w:color w:val="000000"/>
        </w:rPr>
        <w:t xml:space="preserve"> II. Составные части подвижного состава метрополитена</w:t>
      </w:r>
    </w:p>
    <w:bookmarkEnd w:id="476"/>
    <w:bookmarkStart w:name="z483" w:id="477"/>
    <w:p>
      <w:pPr>
        <w:spacing w:after="0"/>
        <w:ind w:left="0"/>
        <w:jc w:val="both"/>
      </w:pPr>
      <w:r>
        <w:rPr>
          <w:rFonts w:ascii="Times New Roman"/>
          <w:b w:val="false"/>
          <w:i w:val="false"/>
          <w:color w:val="000000"/>
          <w:sz w:val="28"/>
        </w:rPr>
        <w:t>
      2. Блоки тормозные (колодочного и (или) дискового тормоза)</w:t>
      </w:r>
    </w:p>
    <w:bookmarkEnd w:id="477"/>
    <w:bookmarkStart w:name="z484" w:id="478"/>
    <w:p>
      <w:pPr>
        <w:spacing w:after="0"/>
        <w:ind w:left="0"/>
        <w:jc w:val="both"/>
      </w:pPr>
      <w:r>
        <w:rPr>
          <w:rFonts w:ascii="Times New Roman"/>
          <w:b w:val="false"/>
          <w:i w:val="false"/>
          <w:color w:val="000000"/>
          <w:sz w:val="28"/>
        </w:rPr>
        <w:t>
      3. Воздухораспределители</w:t>
      </w:r>
    </w:p>
    <w:bookmarkEnd w:id="478"/>
    <w:bookmarkStart w:name="z485" w:id="479"/>
    <w:p>
      <w:pPr>
        <w:spacing w:after="0"/>
        <w:ind w:left="0"/>
        <w:jc w:val="both"/>
      </w:pPr>
      <w:r>
        <w:rPr>
          <w:rFonts w:ascii="Times New Roman"/>
          <w:b w:val="false"/>
          <w:i w:val="false"/>
          <w:color w:val="000000"/>
          <w:sz w:val="28"/>
        </w:rPr>
        <w:t>
      4. Выключатели автоматические быстродействующие</w:t>
      </w:r>
    </w:p>
    <w:bookmarkEnd w:id="479"/>
    <w:bookmarkStart w:name="z486" w:id="480"/>
    <w:p>
      <w:pPr>
        <w:spacing w:after="0"/>
        <w:ind w:left="0"/>
        <w:jc w:val="both"/>
      </w:pPr>
      <w:r>
        <w:rPr>
          <w:rFonts w:ascii="Times New Roman"/>
          <w:b w:val="false"/>
          <w:i w:val="false"/>
          <w:color w:val="000000"/>
          <w:sz w:val="28"/>
        </w:rPr>
        <w:t>
      5. Гидравлические демпферы подвижного состава метрополитена</w:t>
      </w:r>
    </w:p>
    <w:bookmarkEnd w:id="480"/>
    <w:bookmarkStart w:name="z487" w:id="481"/>
    <w:p>
      <w:pPr>
        <w:spacing w:after="0"/>
        <w:ind w:left="0"/>
        <w:jc w:val="both"/>
      </w:pPr>
      <w:r>
        <w:rPr>
          <w:rFonts w:ascii="Times New Roman"/>
          <w:b w:val="false"/>
          <w:i w:val="false"/>
          <w:color w:val="000000"/>
          <w:sz w:val="28"/>
        </w:rPr>
        <w:t>
      6. Диски тормозные подвижного состава метрополитена</w:t>
      </w:r>
    </w:p>
    <w:bookmarkEnd w:id="481"/>
    <w:bookmarkStart w:name="z488" w:id="482"/>
    <w:p>
      <w:pPr>
        <w:spacing w:after="0"/>
        <w:ind w:left="0"/>
        <w:jc w:val="both"/>
      </w:pPr>
      <w:r>
        <w:rPr>
          <w:rFonts w:ascii="Times New Roman"/>
          <w:b w:val="false"/>
          <w:i w:val="false"/>
          <w:color w:val="000000"/>
          <w:sz w:val="28"/>
        </w:rPr>
        <w:t xml:space="preserve">
      7. Изделия остекления подвижного состава метрополитена </w:t>
      </w:r>
    </w:p>
    <w:bookmarkEnd w:id="482"/>
    <w:bookmarkStart w:name="z489" w:id="483"/>
    <w:p>
      <w:pPr>
        <w:spacing w:after="0"/>
        <w:ind w:left="0"/>
        <w:jc w:val="both"/>
      </w:pPr>
      <w:r>
        <w:rPr>
          <w:rFonts w:ascii="Times New Roman"/>
          <w:b w:val="false"/>
          <w:i w:val="false"/>
          <w:color w:val="000000"/>
          <w:sz w:val="28"/>
        </w:rPr>
        <w:t>
      8. Изделия резиновые уплотнительные для тормозных пневматических систем подвижного состава метрополитена (диафрагмы, манжеты, воротники, уплотнители клапанов, прокладки)</w:t>
      </w:r>
    </w:p>
    <w:bookmarkEnd w:id="483"/>
    <w:bookmarkStart w:name="z490" w:id="484"/>
    <w:p>
      <w:pPr>
        <w:spacing w:after="0"/>
        <w:ind w:left="0"/>
        <w:jc w:val="both"/>
      </w:pPr>
      <w:r>
        <w:rPr>
          <w:rFonts w:ascii="Times New Roman"/>
          <w:b w:val="false"/>
          <w:i w:val="false"/>
          <w:color w:val="000000"/>
          <w:sz w:val="28"/>
        </w:rPr>
        <w:t>
      9. Клапан аварийного экстренного торможения</w:t>
      </w:r>
    </w:p>
    <w:bookmarkEnd w:id="484"/>
    <w:bookmarkStart w:name="z491" w:id="485"/>
    <w:p>
      <w:pPr>
        <w:spacing w:after="0"/>
        <w:ind w:left="0"/>
        <w:jc w:val="both"/>
      </w:pPr>
      <w:r>
        <w:rPr>
          <w:rFonts w:ascii="Times New Roman"/>
          <w:b w:val="false"/>
          <w:i w:val="false"/>
          <w:color w:val="000000"/>
          <w:sz w:val="28"/>
        </w:rPr>
        <w:t>
      10. Колеса зубчатые редуктора</w:t>
      </w:r>
    </w:p>
    <w:bookmarkEnd w:id="485"/>
    <w:bookmarkStart w:name="z492" w:id="486"/>
    <w:p>
      <w:pPr>
        <w:spacing w:after="0"/>
        <w:ind w:left="0"/>
        <w:jc w:val="both"/>
      </w:pPr>
      <w:r>
        <w:rPr>
          <w:rFonts w:ascii="Times New Roman"/>
          <w:b w:val="false"/>
          <w:i w:val="false"/>
          <w:color w:val="000000"/>
          <w:sz w:val="28"/>
        </w:rPr>
        <w:t>
      11. Колеса цельнокатаные для подвижного состава метрополитена</w:t>
      </w:r>
    </w:p>
    <w:bookmarkEnd w:id="486"/>
    <w:bookmarkStart w:name="z493" w:id="487"/>
    <w:p>
      <w:pPr>
        <w:spacing w:after="0"/>
        <w:ind w:left="0"/>
        <w:jc w:val="both"/>
      </w:pPr>
      <w:r>
        <w:rPr>
          <w:rFonts w:ascii="Times New Roman"/>
          <w:b w:val="false"/>
          <w:i w:val="false"/>
          <w:color w:val="000000"/>
          <w:sz w:val="28"/>
        </w:rPr>
        <w:t>
      12. Колесные пары подвижного состава метрополитена</w:t>
      </w:r>
    </w:p>
    <w:bookmarkEnd w:id="487"/>
    <w:bookmarkStart w:name="z494" w:id="488"/>
    <w:p>
      <w:pPr>
        <w:spacing w:after="0"/>
        <w:ind w:left="0"/>
        <w:jc w:val="both"/>
      </w:pPr>
      <w:r>
        <w:rPr>
          <w:rFonts w:ascii="Times New Roman"/>
          <w:b w:val="false"/>
          <w:i w:val="false"/>
          <w:color w:val="000000"/>
          <w:sz w:val="28"/>
        </w:rPr>
        <w:t>
      13. Колодки и накладки тормозные для подвижного состава метрополитена</w:t>
      </w:r>
    </w:p>
    <w:bookmarkEnd w:id="488"/>
    <w:bookmarkStart w:name="z495" w:id="489"/>
    <w:p>
      <w:pPr>
        <w:spacing w:after="0"/>
        <w:ind w:left="0"/>
        <w:jc w:val="both"/>
      </w:pPr>
      <w:r>
        <w:rPr>
          <w:rFonts w:ascii="Times New Roman"/>
          <w:b w:val="false"/>
          <w:i w:val="false"/>
          <w:color w:val="000000"/>
          <w:sz w:val="28"/>
        </w:rPr>
        <w:t>
      14. Компрессоры для подвижного состава метрополитена</w:t>
      </w:r>
    </w:p>
    <w:bookmarkEnd w:id="489"/>
    <w:bookmarkStart w:name="z496" w:id="490"/>
    <w:p>
      <w:pPr>
        <w:spacing w:after="0"/>
        <w:ind w:left="0"/>
        <w:jc w:val="both"/>
      </w:pPr>
      <w:r>
        <w:rPr>
          <w:rFonts w:ascii="Times New Roman"/>
          <w:b w:val="false"/>
          <w:i w:val="false"/>
          <w:color w:val="000000"/>
          <w:sz w:val="28"/>
        </w:rPr>
        <w:t>
      15. Контакторы электропневматические и электромагнитные силовых цепей</w:t>
      </w:r>
    </w:p>
    <w:bookmarkEnd w:id="490"/>
    <w:bookmarkStart w:name="z497" w:id="491"/>
    <w:p>
      <w:pPr>
        <w:spacing w:after="0"/>
        <w:ind w:left="0"/>
        <w:jc w:val="both"/>
      </w:pPr>
      <w:r>
        <w:rPr>
          <w:rFonts w:ascii="Times New Roman"/>
          <w:b w:val="false"/>
          <w:i w:val="false"/>
          <w:color w:val="000000"/>
          <w:sz w:val="28"/>
        </w:rPr>
        <w:t>
      16. Кресло машиниста</w:t>
      </w:r>
    </w:p>
    <w:bookmarkEnd w:id="491"/>
    <w:bookmarkStart w:name="z498" w:id="492"/>
    <w:p>
      <w:pPr>
        <w:spacing w:after="0"/>
        <w:ind w:left="0"/>
        <w:jc w:val="both"/>
      </w:pPr>
      <w:r>
        <w:rPr>
          <w:rFonts w:ascii="Times New Roman"/>
          <w:b w:val="false"/>
          <w:i w:val="false"/>
          <w:color w:val="000000"/>
          <w:sz w:val="28"/>
        </w:rPr>
        <w:t>
      17. Оси чистовые подвижного состава метрополитена</w:t>
      </w:r>
    </w:p>
    <w:bookmarkEnd w:id="492"/>
    <w:bookmarkStart w:name="z499" w:id="493"/>
    <w:p>
      <w:pPr>
        <w:spacing w:after="0"/>
        <w:ind w:left="0"/>
        <w:jc w:val="both"/>
      </w:pPr>
      <w:r>
        <w:rPr>
          <w:rFonts w:ascii="Times New Roman"/>
          <w:b w:val="false"/>
          <w:i w:val="false"/>
          <w:color w:val="000000"/>
          <w:sz w:val="28"/>
        </w:rPr>
        <w:t>
      18. Подшипники качения для букс подвижного состава метрополитена</w:t>
      </w:r>
    </w:p>
    <w:bookmarkEnd w:id="493"/>
    <w:bookmarkStart w:name="z500" w:id="494"/>
    <w:p>
      <w:pPr>
        <w:spacing w:after="0"/>
        <w:ind w:left="0"/>
        <w:jc w:val="both"/>
      </w:pPr>
      <w:r>
        <w:rPr>
          <w:rFonts w:ascii="Times New Roman"/>
          <w:b w:val="false"/>
          <w:i w:val="false"/>
          <w:color w:val="000000"/>
          <w:sz w:val="28"/>
        </w:rPr>
        <w:t xml:space="preserve">
      19. Предохранители силовых цепей </w:t>
      </w:r>
    </w:p>
    <w:bookmarkEnd w:id="494"/>
    <w:bookmarkStart w:name="z501" w:id="495"/>
    <w:p>
      <w:pPr>
        <w:spacing w:after="0"/>
        <w:ind w:left="0"/>
        <w:jc w:val="both"/>
      </w:pPr>
      <w:r>
        <w:rPr>
          <w:rFonts w:ascii="Times New Roman"/>
          <w:b w:val="false"/>
          <w:i w:val="false"/>
          <w:color w:val="000000"/>
          <w:sz w:val="28"/>
        </w:rPr>
        <w:t>
      20. Преобразователи статические</w:t>
      </w:r>
    </w:p>
    <w:bookmarkEnd w:id="495"/>
    <w:bookmarkStart w:name="z502" w:id="496"/>
    <w:p>
      <w:pPr>
        <w:spacing w:after="0"/>
        <w:ind w:left="0"/>
        <w:jc w:val="both"/>
      </w:pPr>
      <w:r>
        <w:rPr>
          <w:rFonts w:ascii="Times New Roman"/>
          <w:b w:val="false"/>
          <w:i w:val="false"/>
          <w:color w:val="000000"/>
          <w:sz w:val="28"/>
        </w:rPr>
        <w:t>
      21. Пружины рессорного подвешивания подвижного состава метрополитена</w:t>
      </w:r>
    </w:p>
    <w:bookmarkEnd w:id="496"/>
    <w:bookmarkStart w:name="z503" w:id="497"/>
    <w:p>
      <w:pPr>
        <w:spacing w:after="0"/>
        <w:ind w:left="0"/>
        <w:jc w:val="both"/>
      </w:pPr>
      <w:r>
        <w:rPr>
          <w:rFonts w:ascii="Times New Roman"/>
          <w:b w:val="false"/>
          <w:i w:val="false"/>
          <w:color w:val="000000"/>
          <w:sz w:val="28"/>
        </w:rPr>
        <w:t>
      22. Разъединители, короткозамыкатели, отделители, переключатели, заземлители силовых цепей</w:t>
      </w:r>
    </w:p>
    <w:bookmarkEnd w:id="497"/>
    <w:bookmarkStart w:name="z504" w:id="498"/>
    <w:p>
      <w:pPr>
        <w:spacing w:after="0"/>
        <w:ind w:left="0"/>
        <w:jc w:val="both"/>
      </w:pPr>
      <w:r>
        <w:rPr>
          <w:rFonts w:ascii="Times New Roman"/>
          <w:b w:val="false"/>
          <w:i w:val="false"/>
          <w:color w:val="000000"/>
          <w:sz w:val="28"/>
        </w:rPr>
        <w:t>
      23. Рама тележки вагона подвижного состава метрополитена</w:t>
      </w:r>
    </w:p>
    <w:bookmarkEnd w:id="498"/>
    <w:bookmarkStart w:name="z505" w:id="499"/>
    <w:p>
      <w:pPr>
        <w:spacing w:after="0"/>
        <w:ind w:left="0"/>
        <w:jc w:val="both"/>
      </w:pPr>
      <w:r>
        <w:rPr>
          <w:rFonts w:ascii="Times New Roman"/>
          <w:b w:val="false"/>
          <w:i w:val="false"/>
          <w:color w:val="000000"/>
          <w:sz w:val="28"/>
        </w:rPr>
        <w:t>
      24. Резервуары воздушные</w:t>
      </w:r>
    </w:p>
    <w:bookmarkEnd w:id="499"/>
    <w:bookmarkStart w:name="z506" w:id="500"/>
    <w:p>
      <w:pPr>
        <w:spacing w:after="0"/>
        <w:ind w:left="0"/>
        <w:jc w:val="both"/>
      </w:pPr>
      <w:r>
        <w:rPr>
          <w:rFonts w:ascii="Times New Roman"/>
          <w:b w:val="false"/>
          <w:i w:val="false"/>
          <w:color w:val="000000"/>
          <w:sz w:val="28"/>
        </w:rPr>
        <w:t>
      25. Резисторы пусковые, электрического тормоза, демпферные</w:t>
      </w:r>
    </w:p>
    <w:bookmarkEnd w:id="500"/>
    <w:bookmarkStart w:name="z507" w:id="501"/>
    <w:p>
      <w:pPr>
        <w:spacing w:after="0"/>
        <w:ind w:left="0"/>
        <w:jc w:val="both"/>
      </w:pPr>
      <w:r>
        <w:rPr>
          <w:rFonts w:ascii="Times New Roman"/>
          <w:b w:val="false"/>
          <w:i w:val="false"/>
          <w:color w:val="000000"/>
          <w:sz w:val="28"/>
        </w:rPr>
        <w:t>
      26. Стеклоочистители для подвижного состава метрополитена</w:t>
      </w:r>
    </w:p>
    <w:bookmarkEnd w:id="501"/>
    <w:bookmarkStart w:name="z508" w:id="502"/>
    <w:p>
      <w:pPr>
        <w:spacing w:after="0"/>
        <w:ind w:left="0"/>
        <w:jc w:val="both"/>
      </w:pPr>
      <w:r>
        <w:rPr>
          <w:rFonts w:ascii="Times New Roman"/>
          <w:b w:val="false"/>
          <w:i w:val="false"/>
          <w:color w:val="000000"/>
          <w:sz w:val="28"/>
        </w:rPr>
        <w:t>
      27. Стояночный тормоз подвижного состава метрополитена (исполнительная часть)</w:t>
      </w:r>
    </w:p>
    <w:bookmarkEnd w:id="502"/>
    <w:bookmarkStart w:name="z509" w:id="503"/>
    <w:p>
      <w:pPr>
        <w:spacing w:after="0"/>
        <w:ind w:left="0"/>
        <w:jc w:val="both"/>
      </w:pPr>
      <w:r>
        <w:rPr>
          <w:rFonts w:ascii="Times New Roman"/>
          <w:b w:val="false"/>
          <w:i w:val="false"/>
          <w:color w:val="000000"/>
          <w:sz w:val="28"/>
        </w:rPr>
        <w:t>
      28. Сцепка (автосцепка) подвижного состава метрополитена</w:t>
      </w:r>
    </w:p>
    <w:bookmarkEnd w:id="503"/>
    <w:bookmarkStart w:name="z510" w:id="504"/>
    <w:p>
      <w:pPr>
        <w:spacing w:after="0"/>
        <w:ind w:left="0"/>
        <w:jc w:val="both"/>
      </w:pPr>
      <w:r>
        <w:rPr>
          <w:rFonts w:ascii="Times New Roman"/>
          <w:b w:val="false"/>
          <w:i w:val="false"/>
          <w:color w:val="000000"/>
          <w:sz w:val="28"/>
        </w:rPr>
        <w:t>
      29. Тележки моторных и прицепных вагонов подвижного состава метрополитена</w:t>
      </w:r>
    </w:p>
    <w:bookmarkEnd w:id="504"/>
    <w:bookmarkStart w:name="z511" w:id="505"/>
    <w:p>
      <w:pPr>
        <w:spacing w:after="0"/>
        <w:ind w:left="0"/>
        <w:jc w:val="both"/>
      </w:pPr>
      <w:r>
        <w:rPr>
          <w:rFonts w:ascii="Times New Roman"/>
          <w:b w:val="false"/>
          <w:i w:val="false"/>
          <w:color w:val="000000"/>
          <w:sz w:val="28"/>
        </w:rPr>
        <w:t>
      30. Тормозные краны машиниста</w:t>
      </w:r>
    </w:p>
    <w:bookmarkEnd w:id="505"/>
    <w:bookmarkStart w:name="z512" w:id="506"/>
    <w:p>
      <w:pPr>
        <w:spacing w:after="0"/>
        <w:ind w:left="0"/>
        <w:jc w:val="both"/>
      </w:pPr>
      <w:r>
        <w:rPr>
          <w:rFonts w:ascii="Times New Roman"/>
          <w:b w:val="false"/>
          <w:i w:val="false"/>
          <w:color w:val="000000"/>
          <w:sz w:val="28"/>
        </w:rPr>
        <w:t>
      31. Тяговые электродвигатели</w:t>
      </w:r>
    </w:p>
    <w:bookmarkEnd w:id="506"/>
    <w:bookmarkStart w:name="z513" w:id="507"/>
    <w:p>
      <w:pPr>
        <w:spacing w:after="0"/>
        <w:ind w:left="0"/>
        <w:jc w:val="both"/>
      </w:pPr>
      <w:r>
        <w:rPr>
          <w:rFonts w:ascii="Times New Roman"/>
          <w:b w:val="false"/>
          <w:i w:val="false"/>
          <w:color w:val="000000"/>
          <w:sz w:val="28"/>
        </w:rPr>
        <w:t>
      32. Универсальные выключатели автостопа</w:t>
      </w:r>
    </w:p>
    <w:bookmarkEnd w:id="507"/>
    <w:bookmarkStart w:name="z514" w:id="508"/>
    <w:p>
      <w:pPr>
        <w:spacing w:after="0"/>
        <w:ind w:left="0"/>
        <w:jc w:val="both"/>
      </w:pPr>
      <w:r>
        <w:rPr>
          <w:rFonts w:ascii="Times New Roman"/>
          <w:b w:val="false"/>
          <w:i w:val="false"/>
          <w:color w:val="000000"/>
          <w:sz w:val="28"/>
        </w:rPr>
        <w:t>
      33. Устройства поездной радиосвязи</w:t>
      </w:r>
    </w:p>
    <w:bookmarkEnd w:id="508"/>
    <w:bookmarkStart w:name="z515" w:id="509"/>
    <w:p>
      <w:pPr>
        <w:spacing w:after="0"/>
        <w:ind w:left="0"/>
        <w:jc w:val="both"/>
      </w:pPr>
      <w:r>
        <w:rPr>
          <w:rFonts w:ascii="Times New Roman"/>
          <w:b w:val="false"/>
          <w:i w:val="false"/>
          <w:color w:val="000000"/>
          <w:sz w:val="28"/>
        </w:rPr>
        <w:t>
      34. Устройства управления, контроля и безопасности, программные средства подвижного состава метрополитена</w:t>
      </w:r>
    </w:p>
    <w:bookmarkEnd w:id="509"/>
    <w:bookmarkStart w:name="z516" w:id="510"/>
    <w:p>
      <w:pPr>
        <w:spacing w:after="0"/>
        <w:ind w:left="0"/>
        <w:jc w:val="both"/>
      </w:pPr>
      <w:r>
        <w:rPr>
          <w:rFonts w:ascii="Times New Roman"/>
          <w:b w:val="false"/>
          <w:i w:val="false"/>
          <w:color w:val="000000"/>
          <w:sz w:val="28"/>
        </w:rPr>
        <w:t xml:space="preserve">
      35. Цилиндры тормозные </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подвижного </w:t>
            </w:r>
            <w:r>
              <w:br/>
            </w:r>
            <w:r>
              <w:rPr>
                <w:rFonts w:ascii="Times New Roman"/>
                <w:b w:val="false"/>
                <w:i w:val="false"/>
                <w:color w:val="000000"/>
                <w:sz w:val="20"/>
              </w:rPr>
              <w:t>состава</w:t>
            </w:r>
            <w:r>
              <w:br/>
            </w:r>
            <w:r>
              <w:rPr>
                <w:rFonts w:ascii="Times New Roman"/>
                <w:b w:val="false"/>
                <w:i w:val="false"/>
                <w:color w:val="000000"/>
                <w:sz w:val="20"/>
              </w:rPr>
              <w:t xml:space="preserve">метрополитена" (ТР ЕАЭС </w:t>
            </w:r>
            <w:r>
              <w:br/>
            </w:r>
            <w:r>
              <w:rPr>
                <w:rFonts w:ascii="Times New Roman"/>
                <w:b w:val="false"/>
                <w:i w:val="false"/>
                <w:color w:val="000000"/>
                <w:sz w:val="20"/>
              </w:rPr>
              <w:t xml:space="preserve">052/2021)    </w:t>
            </w:r>
          </w:p>
        </w:tc>
      </w:tr>
    </w:tbl>
    <w:bookmarkStart w:name="z518" w:id="511"/>
    <w:p>
      <w:pPr>
        <w:spacing w:after="0"/>
        <w:ind w:left="0"/>
        <w:jc w:val="left"/>
      </w:pPr>
      <w:r>
        <w:rPr>
          <w:rFonts w:ascii="Times New Roman"/>
          <w:b/>
          <w:i w:val="false"/>
          <w:color w:val="000000"/>
        </w:rPr>
        <w:t xml:space="preserve"> ПЕРЕЧЕНЬ </w:t>
      </w:r>
      <w:r>
        <w:br/>
      </w:r>
      <w:r>
        <w:rPr>
          <w:rFonts w:ascii="Times New Roman"/>
          <w:b/>
          <w:i w:val="false"/>
          <w:color w:val="000000"/>
        </w:rPr>
        <w:t>подвижного состава метрополитена и его составных частей, подлежащих сертификации</w:t>
      </w:r>
    </w:p>
    <w:bookmarkEnd w:id="511"/>
    <w:bookmarkStart w:name="z519" w:id="512"/>
    <w:p>
      <w:pPr>
        <w:spacing w:after="0"/>
        <w:ind w:left="0"/>
        <w:jc w:val="left"/>
      </w:pPr>
      <w:r>
        <w:rPr>
          <w:rFonts w:ascii="Times New Roman"/>
          <w:b/>
          <w:i w:val="false"/>
          <w:color w:val="000000"/>
        </w:rPr>
        <w:t xml:space="preserve"> I. Подвижной состав метрополитена </w:t>
      </w:r>
    </w:p>
    <w:bookmarkEnd w:id="512"/>
    <w:bookmarkStart w:name="z520" w:id="513"/>
    <w:p>
      <w:pPr>
        <w:spacing w:after="0"/>
        <w:ind w:left="0"/>
        <w:jc w:val="both"/>
      </w:pPr>
      <w:r>
        <w:rPr>
          <w:rFonts w:ascii="Times New Roman"/>
          <w:b w:val="false"/>
          <w:i w:val="false"/>
          <w:color w:val="000000"/>
          <w:sz w:val="28"/>
        </w:rPr>
        <w:t xml:space="preserve">
      1. Подвижной состав метрополитена, его вагоны </w:t>
      </w:r>
    </w:p>
    <w:bookmarkEnd w:id="513"/>
    <w:bookmarkStart w:name="z521" w:id="514"/>
    <w:p>
      <w:pPr>
        <w:spacing w:after="0"/>
        <w:ind w:left="0"/>
        <w:jc w:val="left"/>
      </w:pPr>
      <w:r>
        <w:rPr>
          <w:rFonts w:ascii="Times New Roman"/>
          <w:b/>
          <w:i w:val="false"/>
          <w:color w:val="000000"/>
        </w:rPr>
        <w:t xml:space="preserve"> II. Составные части подвижного состава метрополитена </w:t>
      </w:r>
    </w:p>
    <w:bookmarkEnd w:id="514"/>
    <w:bookmarkStart w:name="z522" w:id="515"/>
    <w:p>
      <w:pPr>
        <w:spacing w:after="0"/>
        <w:ind w:left="0"/>
        <w:jc w:val="both"/>
      </w:pPr>
      <w:r>
        <w:rPr>
          <w:rFonts w:ascii="Times New Roman"/>
          <w:b w:val="false"/>
          <w:i w:val="false"/>
          <w:color w:val="000000"/>
          <w:sz w:val="28"/>
        </w:rPr>
        <w:t>
      2. Блоки тормозные (колодочного и (или) дискового тормоза)</w:t>
      </w:r>
    </w:p>
    <w:bookmarkEnd w:id="515"/>
    <w:bookmarkStart w:name="z523" w:id="516"/>
    <w:p>
      <w:pPr>
        <w:spacing w:after="0"/>
        <w:ind w:left="0"/>
        <w:jc w:val="both"/>
      </w:pPr>
      <w:r>
        <w:rPr>
          <w:rFonts w:ascii="Times New Roman"/>
          <w:b w:val="false"/>
          <w:i w:val="false"/>
          <w:color w:val="000000"/>
          <w:sz w:val="28"/>
        </w:rPr>
        <w:t>
      3. Воздухораспределители</w:t>
      </w:r>
    </w:p>
    <w:bookmarkEnd w:id="516"/>
    <w:bookmarkStart w:name="z524" w:id="517"/>
    <w:p>
      <w:pPr>
        <w:spacing w:after="0"/>
        <w:ind w:left="0"/>
        <w:jc w:val="both"/>
      </w:pPr>
      <w:r>
        <w:rPr>
          <w:rFonts w:ascii="Times New Roman"/>
          <w:b w:val="false"/>
          <w:i w:val="false"/>
          <w:color w:val="000000"/>
          <w:sz w:val="28"/>
        </w:rPr>
        <w:t>
      4. Выключатели автоматические быстродействующие</w:t>
      </w:r>
    </w:p>
    <w:bookmarkEnd w:id="517"/>
    <w:bookmarkStart w:name="z525" w:id="518"/>
    <w:p>
      <w:pPr>
        <w:spacing w:after="0"/>
        <w:ind w:left="0"/>
        <w:jc w:val="both"/>
      </w:pPr>
      <w:r>
        <w:rPr>
          <w:rFonts w:ascii="Times New Roman"/>
          <w:b w:val="false"/>
          <w:i w:val="false"/>
          <w:color w:val="000000"/>
          <w:sz w:val="28"/>
        </w:rPr>
        <w:t>
      5. Диски тормозные подвижного состава метрополитена</w:t>
      </w:r>
    </w:p>
    <w:bookmarkEnd w:id="518"/>
    <w:bookmarkStart w:name="z526" w:id="519"/>
    <w:p>
      <w:pPr>
        <w:spacing w:after="0"/>
        <w:ind w:left="0"/>
        <w:jc w:val="both"/>
      </w:pPr>
      <w:r>
        <w:rPr>
          <w:rFonts w:ascii="Times New Roman"/>
          <w:b w:val="false"/>
          <w:i w:val="false"/>
          <w:color w:val="000000"/>
          <w:sz w:val="28"/>
        </w:rPr>
        <w:t xml:space="preserve">
      6. Изделия остекления подвижного состава метрополитена </w:t>
      </w:r>
    </w:p>
    <w:bookmarkEnd w:id="519"/>
    <w:bookmarkStart w:name="z527" w:id="520"/>
    <w:p>
      <w:pPr>
        <w:spacing w:after="0"/>
        <w:ind w:left="0"/>
        <w:jc w:val="both"/>
      </w:pPr>
      <w:r>
        <w:rPr>
          <w:rFonts w:ascii="Times New Roman"/>
          <w:b w:val="false"/>
          <w:i w:val="false"/>
          <w:color w:val="000000"/>
          <w:sz w:val="28"/>
        </w:rPr>
        <w:t>
      7. Колеса зубчатые редуктора</w:t>
      </w:r>
    </w:p>
    <w:bookmarkEnd w:id="520"/>
    <w:bookmarkStart w:name="z528" w:id="521"/>
    <w:p>
      <w:pPr>
        <w:spacing w:after="0"/>
        <w:ind w:left="0"/>
        <w:jc w:val="both"/>
      </w:pPr>
      <w:r>
        <w:rPr>
          <w:rFonts w:ascii="Times New Roman"/>
          <w:b w:val="false"/>
          <w:i w:val="false"/>
          <w:color w:val="000000"/>
          <w:sz w:val="28"/>
        </w:rPr>
        <w:t>
      8. Колеса цельнокатаные для подвижного состава метрополитена</w:t>
      </w:r>
    </w:p>
    <w:bookmarkEnd w:id="521"/>
    <w:bookmarkStart w:name="z529" w:id="522"/>
    <w:p>
      <w:pPr>
        <w:spacing w:after="0"/>
        <w:ind w:left="0"/>
        <w:jc w:val="both"/>
      </w:pPr>
      <w:r>
        <w:rPr>
          <w:rFonts w:ascii="Times New Roman"/>
          <w:b w:val="false"/>
          <w:i w:val="false"/>
          <w:color w:val="000000"/>
          <w:sz w:val="28"/>
        </w:rPr>
        <w:t>
      9. Колесные пары подвижного состава метрополитена</w:t>
      </w:r>
    </w:p>
    <w:bookmarkEnd w:id="522"/>
    <w:bookmarkStart w:name="z530" w:id="523"/>
    <w:p>
      <w:pPr>
        <w:spacing w:after="0"/>
        <w:ind w:left="0"/>
        <w:jc w:val="both"/>
      </w:pPr>
      <w:r>
        <w:rPr>
          <w:rFonts w:ascii="Times New Roman"/>
          <w:b w:val="false"/>
          <w:i w:val="false"/>
          <w:color w:val="000000"/>
          <w:sz w:val="28"/>
        </w:rPr>
        <w:t>
      10. Компрессоры для подвижного состава метрополитена</w:t>
      </w:r>
    </w:p>
    <w:bookmarkEnd w:id="523"/>
    <w:bookmarkStart w:name="z531" w:id="524"/>
    <w:p>
      <w:pPr>
        <w:spacing w:after="0"/>
        <w:ind w:left="0"/>
        <w:jc w:val="both"/>
      </w:pPr>
      <w:r>
        <w:rPr>
          <w:rFonts w:ascii="Times New Roman"/>
          <w:b w:val="false"/>
          <w:i w:val="false"/>
          <w:color w:val="000000"/>
          <w:sz w:val="28"/>
        </w:rPr>
        <w:t>
      11. Оси чистовые подвижного состава метрополитена</w:t>
      </w:r>
    </w:p>
    <w:bookmarkEnd w:id="524"/>
    <w:bookmarkStart w:name="z532" w:id="525"/>
    <w:p>
      <w:pPr>
        <w:spacing w:after="0"/>
        <w:ind w:left="0"/>
        <w:jc w:val="both"/>
      </w:pPr>
      <w:r>
        <w:rPr>
          <w:rFonts w:ascii="Times New Roman"/>
          <w:b w:val="false"/>
          <w:i w:val="false"/>
          <w:color w:val="000000"/>
          <w:sz w:val="28"/>
        </w:rPr>
        <w:t>
      12. Подшипники качения для букс подвижного состава метрополитена</w:t>
      </w:r>
    </w:p>
    <w:bookmarkEnd w:id="525"/>
    <w:bookmarkStart w:name="z533" w:id="526"/>
    <w:p>
      <w:pPr>
        <w:spacing w:after="0"/>
        <w:ind w:left="0"/>
        <w:jc w:val="both"/>
      </w:pPr>
      <w:r>
        <w:rPr>
          <w:rFonts w:ascii="Times New Roman"/>
          <w:b w:val="false"/>
          <w:i w:val="false"/>
          <w:color w:val="000000"/>
          <w:sz w:val="28"/>
        </w:rPr>
        <w:t>
      13. Преобразователи статические</w:t>
      </w:r>
    </w:p>
    <w:bookmarkEnd w:id="526"/>
    <w:bookmarkStart w:name="z534" w:id="527"/>
    <w:p>
      <w:pPr>
        <w:spacing w:after="0"/>
        <w:ind w:left="0"/>
        <w:jc w:val="both"/>
      </w:pPr>
      <w:r>
        <w:rPr>
          <w:rFonts w:ascii="Times New Roman"/>
          <w:b w:val="false"/>
          <w:i w:val="false"/>
          <w:color w:val="000000"/>
          <w:sz w:val="28"/>
        </w:rPr>
        <w:t>
      14. Пружины рессорного подвешивания подвижного состава метрополитена</w:t>
      </w:r>
    </w:p>
    <w:bookmarkEnd w:id="527"/>
    <w:bookmarkStart w:name="z535" w:id="528"/>
    <w:p>
      <w:pPr>
        <w:spacing w:after="0"/>
        <w:ind w:left="0"/>
        <w:jc w:val="both"/>
      </w:pPr>
      <w:r>
        <w:rPr>
          <w:rFonts w:ascii="Times New Roman"/>
          <w:b w:val="false"/>
          <w:i w:val="false"/>
          <w:color w:val="000000"/>
          <w:sz w:val="28"/>
        </w:rPr>
        <w:t>
      15. Разъединители, короткозамыкатели, отделители, переключатели, заземлители силовых цепей</w:t>
      </w:r>
    </w:p>
    <w:bookmarkEnd w:id="528"/>
    <w:bookmarkStart w:name="z536" w:id="529"/>
    <w:p>
      <w:pPr>
        <w:spacing w:after="0"/>
        <w:ind w:left="0"/>
        <w:jc w:val="both"/>
      </w:pPr>
      <w:r>
        <w:rPr>
          <w:rFonts w:ascii="Times New Roman"/>
          <w:b w:val="false"/>
          <w:i w:val="false"/>
          <w:color w:val="000000"/>
          <w:sz w:val="28"/>
        </w:rPr>
        <w:t>
      16. Сцепка (автосцепка) подвижного состава метрополитена</w:t>
      </w:r>
    </w:p>
    <w:bookmarkEnd w:id="529"/>
    <w:bookmarkStart w:name="z537" w:id="530"/>
    <w:p>
      <w:pPr>
        <w:spacing w:after="0"/>
        <w:ind w:left="0"/>
        <w:jc w:val="both"/>
      </w:pPr>
      <w:r>
        <w:rPr>
          <w:rFonts w:ascii="Times New Roman"/>
          <w:b w:val="false"/>
          <w:i w:val="false"/>
          <w:color w:val="000000"/>
          <w:sz w:val="28"/>
        </w:rPr>
        <w:t>
      17. Тележки моторных и прицепных вагонов подвижного состава метрополитена</w:t>
      </w:r>
    </w:p>
    <w:bookmarkEnd w:id="530"/>
    <w:bookmarkStart w:name="z538" w:id="531"/>
    <w:p>
      <w:pPr>
        <w:spacing w:after="0"/>
        <w:ind w:left="0"/>
        <w:jc w:val="both"/>
      </w:pPr>
      <w:r>
        <w:rPr>
          <w:rFonts w:ascii="Times New Roman"/>
          <w:b w:val="false"/>
          <w:i w:val="false"/>
          <w:color w:val="000000"/>
          <w:sz w:val="28"/>
        </w:rPr>
        <w:t>
      18. Тормозные краны машиниста</w:t>
      </w:r>
    </w:p>
    <w:bookmarkEnd w:id="531"/>
    <w:bookmarkStart w:name="z539" w:id="532"/>
    <w:p>
      <w:pPr>
        <w:spacing w:after="0"/>
        <w:ind w:left="0"/>
        <w:jc w:val="both"/>
      </w:pPr>
      <w:r>
        <w:rPr>
          <w:rFonts w:ascii="Times New Roman"/>
          <w:b w:val="false"/>
          <w:i w:val="false"/>
          <w:color w:val="000000"/>
          <w:sz w:val="28"/>
        </w:rPr>
        <w:t>
      19. Тяговые электродвигатели</w:t>
      </w:r>
    </w:p>
    <w:bookmarkEnd w:id="532"/>
    <w:bookmarkStart w:name="z540" w:id="533"/>
    <w:p>
      <w:pPr>
        <w:spacing w:after="0"/>
        <w:ind w:left="0"/>
        <w:jc w:val="both"/>
      </w:pPr>
      <w:r>
        <w:rPr>
          <w:rFonts w:ascii="Times New Roman"/>
          <w:b w:val="false"/>
          <w:i w:val="false"/>
          <w:color w:val="000000"/>
          <w:sz w:val="28"/>
        </w:rPr>
        <w:t>
      20. Универсальные выключатели автостопа</w:t>
      </w:r>
    </w:p>
    <w:bookmarkEnd w:id="533"/>
    <w:bookmarkStart w:name="z541" w:id="534"/>
    <w:p>
      <w:pPr>
        <w:spacing w:after="0"/>
        <w:ind w:left="0"/>
        <w:jc w:val="both"/>
      </w:pPr>
      <w:r>
        <w:rPr>
          <w:rFonts w:ascii="Times New Roman"/>
          <w:b w:val="false"/>
          <w:i w:val="false"/>
          <w:color w:val="000000"/>
          <w:sz w:val="28"/>
        </w:rPr>
        <w:t xml:space="preserve">
      21. Устройства поездной радиосвязи </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r>
              <w:br/>
            </w:r>
            <w:r>
              <w:rPr>
                <w:rFonts w:ascii="Times New Roman"/>
                <w:b w:val="false"/>
                <w:i w:val="false"/>
                <w:color w:val="000000"/>
                <w:sz w:val="20"/>
              </w:rPr>
              <w:t xml:space="preserve">"О безопасности подвижного  </w:t>
            </w:r>
            <w:r>
              <w:br/>
            </w:r>
            <w:r>
              <w:rPr>
                <w:rFonts w:ascii="Times New Roman"/>
                <w:b w:val="false"/>
                <w:i w:val="false"/>
                <w:color w:val="000000"/>
                <w:sz w:val="20"/>
              </w:rPr>
              <w:t xml:space="preserve">состава </w:t>
            </w:r>
            <w:r>
              <w:br/>
            </w:r>
            <w:r>
              <w:rPr>
                <w:rFonts w:ascii="Times New Roman"/>
                <w:b w:val="false"/>
                <w:i w:val="false"/>
                <w:color w:val="000000"/>
                <w:sz w:val="20"/>
              </w:rPr>
              <w:t xml:space="preserve">метрополитена" (ТР ЕАЭС  </w:t>
            </w:r>
            <w:r>
              <w:br/>
            </w:r>
            <w:r>
              <w:rPr>
                <w:rFonts w:ascii="Times New Roman"/>
                <w:b w:val="false"/>
                <w:i w:val="false"/>
                <w:color w:val="000000"/>
                <w:sz w:val="20"/>
              </w:rPr>
              <w:t xml:space="preserve">052/2021)   </w:t>
            </w:r>
          </w:p>
        </w:tc>
      </w:tr>
    </w:tbl>
    <w:bookmarkStart w:name="z543" w:id="535"/>
    <w:p>
      <w:pPr>
        <w:spacing w:after="0"/>
        <w:ind w:left="0"/>
        <w:jc w:val="left"/>
      </w:pPr>
      <w:r>
        <w:rPr>
          <w:rFonts w:ascii="Times New Roman"/>
          <w:b/>
          <w:i w:val="false"/>
          <w:color w:val="000000"/>
        </w:rPr>
        <w:t xml:space="preserve"> ПЕРЕЧЕНЬ </w:t>
      </w:r>
      <w:r>
        <w:br/>
      </w:r>
      <w:r>
        <w:rPr>
          <w:rFonts w:ascii="Times New Roman"/>
          <w:b/>
          <w:i w:val="false"/>
          <w:color w:val="000000"/>
        </w:rPr>
        <w:t>составных частей подвижного состава метрополитена,</w:t>
      </w:r>
      <w:r>
        <w:br/>
      </w:r>
      <w:r>
        <w:rPr>
          <w:rFonts w:ascii="Times New Roman"/>
          <w:b/>
          <w:i w:val="false"/>
          <w:color w:val="000000"/>
        </w:rPr>
        <w:t>подлежащих декларированию соответствия</w:t>
      </w:r>
    </w:p>
    <w:bookmarkEnd w:id="535"/>
    <w:bookmarkStart w:name="z544" w:id="536"/>
    <w:p>
      <w:pPr>
        <w:spacing w:after="0"/>
        <w:ind w:left="0"/>
        <w:jc w:val="left"/>
      </w:pPr>
      <w:r>
        <w:rPr>
          <w:rFonts w:ascii="Times New Roman"/>
          <w:b/>
          <w:i w:val="false"/>
          <w:color w:val="000000"/>
        </w:rPr>
        <w:t xml:space="preserve"> I. Составные части подвижного состава метрополитена, подлежащие декларированию соответствия по схемам 1д и 2д </w:t>
      </w:r>
    </w:p>
    <w:bookmarkEnd w:id="536"/>
    <w:bookmarkStart w:name="z545" w:id="537"/>
    <w:p>
      <w:pPr>
        <w:spacing w:after="0"/>
        <w:ind w:left="0"/>
        <w:jc w:val="both"/>
      </w:pPr>
      <w:r>
        <w:rPr>
          <w:rFonts w:ascii="Times New Roman"/>
          <w:b w:val="false"/>
          <w:i w:val="false"/>
          <w:color w:val="000000"/>
          <w:sz w:val="28"/>
        </w:rPr>
        <w:t xml:space="preserve">
      1. Стеклоочистители подвижного состава метрополитена  </w:t>
      </w:r>
    </w:p>
    <w:bookmarkEnd w:id="537"/>
    <w:bookmarkStart w:name="z546" w:id="538"/>
    <w:p>
      <w:pPr>
        <w:spacing w:after="0"/>
        <w:ind w:left="0"/>
        <w:jc w:val="left"/>
      </w:pPr>
      <w:r>
        <w:rPr>
          <w:rFonts w:ascii="Times New Roman"/>
          <w:b/>
          <w:i w:val="false"/>
          <w:color w:val="000000"/>
        </w:rPr>
        <w:t xml:space="preserve"> II. Составные части подвижного состава метрополитена, подлежащие декларированию соответствия по схемам Зд, 4д, 5д и 6д </w:t>
      </w:r>
    </w:p>
    <w:bookmarkEnd w:id="538"/>
    <w:bookmarkStart w:name="z547" w:id="539"/>
    <w:p>
      <w:pPr>
        <w:spacing w:after="0"/>
        <w:ind w:left="0"/>
        <w:jc w:val="both"/>
      </w:pPr>
      <w:r>
        <w:rPr>
          <w:rFonts w:ascii="Times New Roman"/>
          <w:b w:val="false"/>
          <w:i w:val="false"/>
          <w:color w:val="000000"/>
          <w:sz w:val="28"/>
        </w:rPr>
        <w:t>
      2. Гидравлические демпферы подвижного состава метрополитена</w:t>
      </w:r>
    </w:p>
    <w:bookmarkEnd w:id="539"/>
    <w:bookmarkStart w:name="z548" w:id="540"/>
    <w:p>
      <w:pPr>
        <w:spacing w:after="0"/>
        <w:ind w:left="0"/>
        <w:jc w:val="both"/>
      </w:pPr>
      <w:r>
        <w:rPr>
          <w:rFonts w:ascii="Times New Roman"/>
          <w:b w:val="false"/>
          <w:i w:val="false"/>
          <w:color w:val="000000"/>
          <w:sz w:val="28"/>
        </w:rPr>
        <w:t>
      3. Изделия резиновые уплотнительные для тормозных пневматических систем подвижного состава метрополитена (диафрагмы, манжеты, воротники, уплотнители клапанов, прокладки)</w:t>
      </w:r>
    </w:p>
    <w:bookmarkEnd w:id="540"/>
    <w:bookmarkStart w:name="z549" w:id="541"/>
    <w:p>
      <w:pPr>
        <w:spacing w:after="0"/>
        <w:ind w:left="0"/>
        <w:jc w:val="both"/>
      </w:pPr>
      <w:r>
        <w:rPr>
          <w:rFonts w:ascii="Times New Roman"/>
          <w:b w:val="false"/>
          <w:i w:val="false"/>
          <w:color w:val="000000"/>
          <w:sz w:val="28"/>
        </w:rPr>
        <w:t>
      4. Клапан аварийного экстренного торможения</w:t>
      </w:r>
    </w:p>
    <w:bookmarkEnd w:id="541"/>
    <w:bookmarkStart w:name="z550" w:id="542"/>
    <w:p>
      <w:pPr>
        <w:spacing w:after="0"/>
        <w:ind w:left="0"/>
        <w:jc w:val="both"/>
      </w:pPr>
      <w:r>
        <w:rPr>
          <w:rFonts w:ascii="Times New Roman"/>
          <w:b w:val="false"/>
          <w:i w:val="false"/>
          <w:color w:val="000000"/>
          <w:sz w:val="28"/>
        </w:rPr>
        <w:t>
      5. Колодки и накладки тормозные для подвижного состава метрополитена</w:t>
      </w:r>
    </w:p>
    <w:bookmarkEnd w:id="542"/>
    <w:bookmarkStart w:name="z551" w:id="543"/>
    <w:p>
      <w:pPr>
        <w:spacing w:after="0"/>
        <w:ind w:left="0"/>
        <w:jc w:val="both"/>
      </w:pPr>
      <w:r>
        <w:rPr>
          <w:rFonts w:ascii="Times New Roman"/>
          <w:b w:val="false"/>
          <w:i w:val="false"/>
          <w:color w:val="000000"/>
          <w:sz w:val="28"/>
        </w:rPr>
        <w:t>
      6. Контакторы электропневматические и электромагнитные силовых цепей</w:t>
      </w:r>
    </w:p>
    <w:bookmarkEnd w:id="543"/>
    <w:bookmarkStart w:name="z552" w:id="544"/>
    <w:p>
      <w:pPr>
        <w:spacing w:after="0"/>
        <w:ind w:left="0"/>
        <w:jc w:val="both"/>
      </w:pPr>
      <w:r>
        <w:rPr>
          <w:rFonts w:ascii="Times New Roman"/>
          <w:b w:val="false"/>
          <w:i w:val="false"/>
          <w:color w:val="000000"/>
          <w:sz w:val="28"/>
        </w:rPr>
        <w:t>
      7. Кресло машиниста</w:t>
      </w:r>
    </w:p>
    <w:bookmarkEnd w:id="544"/>
    <w:bookmarkStart w:name="z553" w:id="545"/>
    <w:p>
      <w:pPr>
        <w:spacing w:after="0"/>
        <w:ind w:left="0"/>
        <w:jc w:val="both"/>
      </w:pPr>
      <w:r>
        <w:rPr>
          <w:rFonts w:ascii="Times New Roman"/>
          <w:b w:val="false"/>
          <w:i w:val="false"/>
          <w:color w:val="000000"/>
          <w:sz w:val="28"/>
        </w:rPr>
        <w:t xml:space="preserve">
      8. Предохранители силовых цепей </w:t>
      </w:r>
    </w:p>
    <w:bookmarkEnd w:id="545"/>
    <w:bookmarkStart w:name="z554" w:id="546"/>
    <w:p>
      <w:pPr>
        <w:spacing w:after="0"/>
        <w:ind w:left="0"/>
        <w:jc w:val="both"/>
      </w:pPr>
      <w:r>
        <w:rPr>
          <w:rFonts w:ascii="Times New Roman"/>
          <w:b w:val="false"/>
          <w:i w:val="false"/>
          <w:color w:val="000000"/>
          <w:sz w:val="28"/>
        </w:rPr>
        <w:t>
      9. Рама тележки вагона подвижного состава метрополитена</w:t>
      </w:r>
    </w:p>
    <w:bookmarkEnd w:id="546"/>
    <w:bookmarkStart w:name="z555" w:id="547"/>
    <w:p>
      <w:pPr>
        <w:spacing w:after="0"/>
        <w:ind w:left="0"/>
        <w:jc w:val="both"/>
      </w:pPr>
      <w:r>
        <w:rPr>
          <w:rFonts w:ascii="Times New Roman"/>
          <w:b w:val="false"/>
          <w:i w:val="false"/>
          <w:color w:val="000000"/>
          <w:sz w:val="28"/>
        </w:rPr>
        <w:t>
      10. Резервуары воздушные</w:t>
      </w:r>
    </w:p>
    <w:bookmarkEnd w:id="547"/>
    <w:bookmarkStart w:name="z556" w:id="548"/>
    <w:p>
      <w:pPr>
        <w:spacing w:after="0"/>
        <w:ind w:left="0"/>
        <w:jc w:val="both"/>
      </w:pPr>
      <w:r>
        <w:rPr>
          <w:rFonts w:ascii="Times New Roman"/>
          <w:b w:val="false"/>
          <w:i w:val="false"/>
          <w:color w:val="000000"/>
          <w:sz w:val="28"/>
        </w:rPr>
        <w:t>
      11. Резисторы пусковые, электрического тормоза, демпферные</w:t>
      </w:r>
    </w:p>
    <w:bookmarkEnd w:id="548"/>
    <w:bookmarkStart w:name="z557" w:id="549"/>
    <w:p>
      <w:pPr>
        <w:spacing w:after="0"/>
        <w:ind w:left="0"/>
        <w:jc w:val="both"/>
      </w:pPr>
      <w:r>
        <w:rPr>
          <w:rFonts w:ascii="Times New Roman"/>
          <w:b w:val="false"/>
          <w:i w:val="false"/>
          <w:color w:val="000000"/>
          <w:sz w:val="28"/>
        </w:rPr>
        <w:t>
      12. Стояночный тормоз подвижного состава метрополитена (исполнительная часть)</w:t>
      </w:r>
    </w:p>
    <w:bookmarkEnd w:id="549"/>
    <w:bookmarkStart w:name="z558" w:id="550"/>
    <w:p>
      <w:pPr>
        <w:spacing w:after="0"/>
        <w:ind w:left="0"/>
        <w:jc w:val="both"/>
      </w:pPr>
      <w:r>
        <w:rPr>
          <w:rFonts w:ascii="Times New Roman"/>
          <w:b w:val="false"/>
          <w:i w:val="false"/>
          <w:color w:val="000000"/>
          <w:sz w:val="28"/>
        </w:rPr>
        <w:t xml:space="preserve">
      13. Устройства управления, контроля и безопасности, программные средства подвижного состава метрополитена  </w:t>
      </w:r>
    </w:p>
    <w:bookmarkEnd w:id="550"/>
    <w:bookmarkStart w:name="z559" w:id="551"/>
    <w:p>
      <w:pPr>
        <w:spacing w:after="0"/>
        <w:ind w:left="0"/>
        <w:jc w:val="both"/>
      </w:pPr>
      <w:r>
        <w:rPr>
          <w:rFonts w:ascii="Times New Roman"/>
          <w:b w:val="false"/>
          <w:i w:val="false"/>
          <w:color w:val="000000"/>
          <w:sz w:val="28"/>
        </w:rPr>
        <w:t xml:space="preserve">
      14. Цилиндры тормозные   </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r>
              <w:br/>
            </w:r>
            <w:r>
              <w:rPr>
                <w:rFonts w:ascii="Times New Roman"/>
                <w:b w:val="false"/>
                <w:i w:val="false"/>
                <w:color w:val="000000"/>
                <w:sz w:val="20"/>
              </w:rPr>
              <w:t xml:space="preserve">"О безопасности подвижного  </w:t>
            </w:r>
            <w:r>
              <w:br/>
            </w:r>
            <w:r>
              <w:rPr>
                <w:rFonts w:ascii="Times New Roman"/>
                <w:b w:val="false"/>
                <w:i w:val="false"/>
                <w:color w:val="000000"/>
                <w:sz w:val="20"/>
              </w:rPr>
              <w:t xml:space="preserve">состава </w:t>
            </w:r>
            <w:r>
              <w:br/>
            </w:r>
            <w:r>
              <w:rPr>
                <w:rFonts w:ascii="Times New Roman"/>
                <w:b w:val="false"/>
                <w:i w:val="false"/>
                <w:color w:val="000000"/>
                <w:sz w:val="20"/>
              </w:rPr>
              <w:t xml:space="preserve">метрополитена" (ТР ЕАЭС  </w:t>
            </w:r>
            <w:r>
              <w:br/>
            </w:r>
            <w:r>
              <w:rPr>
                <w:rFonts w:ascii="Times New Roman"/>
                <w:b w:val="false"/>
                <w:i w:val="false"/>
                <w:color w:val="000000"/>
                <w:sz w:val="20"/>
              </w:rPr>
              <w:t xml:space="preserve">052/2021)  </w:t>
            </w:r>
          </w:p>
        </w:tc>
      </w:tr>
    </w:tbl>
    <w:bookmarkStart w:name="z561" w:id="55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отдельных положений технического регламента Евразийского экономического союза "О безопасности подвижного состава метрополитена" (ТР ЕАЭС 052/2021), применяемых при подтверждении соответствия составных частей подвижного состава метрополитена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части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метрополитена, его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13, 15, 16, 19, 20, 23, 28, 29, 31 – 35, 39 – 46, 48 –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тормозные (колодочного и (или) дискового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быстродействующие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"х" пункта 13, пункты 15, 21,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демпферы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"т"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тормозные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остекления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24,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уплотнительные для тормозных пневматических систем подвижного состава метрополитена (диафрагмы, манжеты, воротники, уплотнители клапанов, прокладки)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аварийного экстренного торможения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и "л" пункта 13, пункты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зубчатые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и "л" пункта 13, пункты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цельнокатаные для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"г", "р" – "т" пункта 13, пункты 15, 21, 45, 47,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"г" и "р" пункта 13, пункты 15, 21, 22,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и накладки тормозные для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электропневматические и электромагнитные силовых цепей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"у" пункта 13, пункты 15, 21, 27,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машиниста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18, 21, 45, 54,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чистовые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22, 45, 47,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для букс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силовых цепей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21, 45, 56,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Преобразователи статические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"н" и "о" пункта 13, пункты 15, 21, 59,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рессорного подвешивания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"т"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короткозамыкатели, отделители, переключатели, заземлители силовых цепей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"н", "о" и "у" пункта 13, пункты 15, 21,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тележки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21, 45, 47,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воздушные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пусковые, электрического тормоза, демпферные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"н" и "о" пункта 13, пункты 15, 21, 59,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для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Стояночный тормоз подвижного состава метрополитена (исполнительная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(автосцепка)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"ж", "з", "с" и "т"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моторных и прицепных вагонов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"б" пункта 13, пункты 15, 18,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машиниста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электродвигатели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"о" – "р" и "у" пункта 13, пункты 15, 21, 42, 45, 56,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выключатели автостопа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"е" пункта 13, пункты 15, 21, 27, 34,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поездной радиосвязи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"в" пункта 13, пункты 15, 21,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контроля и безопасности, программные средства подвижного состава метрополитена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и "л" пункта 13, пункты 15, 16, 21, 27 – 32, 45,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тормозные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21, 45,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