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3290" w14:textId="f653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проекта "Создание информационно-коммуникационной "витрины" национальных сервисов экосистемы цифровых транспортных коридоров ЕАЭС"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сентября 2021 года № 87.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формирования экосистемы цифровых транспортных коридоров Евразийского экономического союза согласно Плану мероприятий, утвержденному Распоряжением Евразийского межправительственного совета от 31 января 2020 г. № 4, в соответствии с механизмами реализации проектов в рамках цифровой повестки Евразийского экономического союза, утвержденными Решением Евразийского межправительственного совета от 1 февраля 2019 г. № 1, а также в соответствии с Распоряжением Совета Евразийской экономической комиссии от 23 ноября 2020 г. № 29, на основании пакета документов, представленного в качестве информационного материала в соответствии с пунктами 6 и 7 указанных механизмов, с учетом заинтересованности государств – членов Евразийского экономического союза в реализации проекта "Создание информационно-коммуникационной "витрины" национальных сервисов экосистемы цифровых транспортных коридоров ЕАЭС"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Начать реализацию проекта "Создание информационно-коммуникационной "витрины" национальных сервисов экосистемы цифровых транспортных коридоров ЕАЭС" (далее – проект).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проекта "Создание информационно-коммуникационной "витрины" национальных сервисов экосистемы цифровых транспортных коридоров ЕАЭС";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верхнеуровневый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("дорожную карту") по реализации проекта "Создание информационно-коммуникационной "витрины" национальных сервисов экосистемы цифровых транспортных коридоров ЕАЭС"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реализации проекта участвуют все государства – члены Евразийского экономического союза;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проекта в 2022 году осуществляется за счет средств бюджета Евразийского экономического союза, предусмотренных на создание, обеспечение функционирования и развитие интегрированной информационной системы Евразийского экономического союза, в рамках расходов на реализацию цифровой повестки Евразийского экономического союза в размере до 290,8 млн рублей.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измегнением, внесенным решением Совета Евразийской экономической комиссии от 18.02.2022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Коллегии Евразийской экономической комиссии в месячный срок: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положение о рабочей группе по координации проекта и ее состав;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техническое задание проекта.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Просить уполномоченные органы (организации), государств – членов Евразийского экономического союза, ответственные за реализацию проекта по формированию экосистемы цифровых транспортных коридоров ЕАЭС, в месячный срок: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уполномоченные органы (организации), ответственные за реализацию проекта, и уведомить о них Евразийскую экономическую комиссию;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представить в Евразийскую экономическую комиссию кандидатуры для включения в состав координационной группы проекта.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по истечении 10 календарных дней с даты его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Совета Евразийской экономической комиссии: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Жапаров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Оверчук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2021 г. № 87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</w:t>
      </w:r>
      <w:r>
        <w:br/>
      </w:r>
      <w:r>
        <w:rPr>
          <w:rFonts w:ascii="Times New Roman"/>
          <w:b/>
          <w:i w:val="false"/>
          <w:color w:val="000000"/>
        </w:rPr>
        <w:t>проекта "Создание информационно-коммуникационной "витрины" национальных сервисов экосистемы цифровых транспортных коридоров ЕАЭС"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Паспорт с изменениями, внесенными решением Совета Евразийской экономической комиссии от 18.02.2022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Содержание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Наименование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информационно-коммуникационной "витрины" национальных сервисов экосистемы цифровых транспортных коридоров ЕАЭС (далее - Проект).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Цели и ключевые результаты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формирование базовой технологической инфраструктуры, как необходимой технологической основы для реализации и формирования экосистемы цифровых транспортных коридоров ЕАЭС (далее - экосистема ЦТК ЕАЭС, digital transport corridors ecosystem, DTCE);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апробация основных технологических решений, принятых в Подходах к формированию экосистемы ЦТК 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создание информационно-коммуникационной "витрины" национальных сервисов экосистемы цифровых транспортных коридоров ЕАЭС (далее - "витрина" сервисов), которая предназначена для организации коммуникационного и сервисного взаимодействия национальных элементов цифровых сервисов государств-членов Союза с пользователями, а также формирования цифровой инфраструктуры (в части данных) для реализации экосистемы цифровых транспортных коридоров Союза с использованием возможностей Интегрированной информационной системы Союза;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предоставление пользователям доступа к получению информации об электронных сервисах на базе информационного портала информационно-коммуникационной "витрины" национальных сервисов экосистемы ЦТК ЕАЭС с учетом национальной специфики в части сервисов и их популяризации;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формирование технологического стека минимально жизнеспособной экосистемы (minimal viable ecosystem, далее - MVE);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разработка и согласование рекомендаций по тиражированию организационных и технологических решений в рамках экосистемы ЦТК ЕАЭС.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Результатом реализации Проекта является формирование развернутой технологической инфраструктуры и программного обеспечения компонентов информационно-коммуникационной "витрины" национальных сервисов, включая: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модуль аутентификации и авторизации пользователей;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модуль "Информационный портал";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модуль публикации сервисов и интеграции с национальными сегментами;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модуль "Библиотека типовых программных решений";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модуль мониторинга и функциональной доступности сервисов;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модуль аналитики;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модуль "Модели API и интеграционный компонент";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типовых прототипов сервисов,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Цифровая карта и база данных магистральных автомобильных дорог и инфраструктурных объектов международных транспортных коридоров, проходящих по территориям государств- членов;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Сервис по бронированию объектов придорожной инфраструктуры;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Сервис по бронированию очереди в автомобильном пункте пропуска государства-члена;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Сервис по проведению медицинского освидетельствования водителей автотранспортных средств дистанционно (включая профилактику и предупреждение коронавирусной инфекции COVID-19);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Сервис по применению электронной международной транспортной накладной (для железнодорожного транспорта);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Сервис по применению электронной международной транспортной накладной (для автомобильного транспорта);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Сервис по применению электронного путевого листа;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Сервис по применению электронного протокола весогабаритного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Сервис отслеживания перевозок с использованием электронных навигационных пломб (для согласованных видов транспорта);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Сервис информационного обмена экосистемы цифровых транспортных коридоров Союза с системами третьих стран.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Заинтересованными группами потребителей при реализации Проекта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Евразийская экономическая комиссия;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Органы государственной власти государств-членов 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Бизнес-организации, обеспечивающие предоставление коммерческих сервисов экосистемы ЦТК 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Бизнес-организации, являющиеся пользователями сервисов экосистемы ЦТК ЕАЭС и осуществляющие деятельность в логистической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Достигаемые цели обеспечат формирование технологического стека минимально жизнеспособной экосистемы (MVE) для масштабирования архитектуры цифровых сервисов на территориях всех государств-членов ЕАЭС, а также позволят выработать необходимые меры для дальнейшего развития экосистемы, включая разработку предложений по преодолению сдерживающих факторов построения единого транспортного пространства ЕАЭС.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Целевые индикаторы и показатели результативности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ходе реализации Проекта будут созданы необходимые технологические основы, создана базовая цифровая инфраструктура и проведена отработка правовых аспектов для последующего формирования экосистемы ЦТК ЕАЭС, включая: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создание информационно-коммуникационной "витрины" национальных сервисов экосистемы ЦТК 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создание типовых прототипов сервисов и технологических решений, универсальных для государств-членов ЕАЭС, а также рекомендаций по тиражированию организационных и технологических решений в рамках экосистемы ЦТК 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предоставление актуальных и достоверных данных (в том числе о перечне и доступности сервисов, которые представляются по усмотрению государств-членов) для проектов, реализуемых в рамках цифровой повестки Союза и государственных информационных систем государств- членов.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 реализации Проекта будут достигнуты следующие показатели: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количество разработанных типовых прототипов сервисов - не менее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количество пользователей, обратившихся к публичному порталу - не менее 200 000;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количество пользователей в государственных органах, использующих API сервисов для получения данных - не менее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количество организаций-пользователей, использующих API сервисов для получения данных - не менее 10.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Рамки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реализуется на территории всех государств-членов Союза, на выбранных для отработки сервисов магистральных маршрутах международных транспортных коридоров с учетом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22 декабря 2020 г. № 31 "О перечне евразийских транспортных коридоров и маршрутов", включая: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автомобильный маршрут от западной границы Республики Беларусь с Польской Республикой через территорию Российской Федерации, Республики Казахстан и Кыргызской Республики до границы с КНР;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железнодорожный маршрут от границы Республики Казахстан с КНР через территорию Российской Федерации до западной границы Республики Беларусь с Польской Республикой;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автомобильный маршрут из Республики Армения в Российскую Федерацию, включая транзитную перевозку через Республику Грузия.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проекта исполнитель разрабатывает программное обеспечение компонентов минимально жизнеспособной экосистемы (MVE) с учетом уже разработанных и планируемых к реализации общих ресурсов Интегрированной информационной системы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Проекта предусмотрены: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интеграция и проведение апробации типовых прототипов сервисов, ориентированных на оптимизацию взаимодействия участников перевозки и сокращение транзакционных издержек;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проведение разработки и апробации принципов взаимодействия сторонних коммерческих и государственных сервисов по обмену юридически значимыми данными как в юрисдикции одного государства, так и между государственными органами нескольких стран;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проведение разработки и апробации решений по взаимодействию сторонних коммерческих сервисов национального уровня нескольких государств в части представления данных и сервисов с требуемым уровнем качества для потребителей вне зависимости от юрисдикции;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проведение разработки и апробации системы, обеспечивающей контроль доступности (работоспособности) сервисов, на основе данных предоставляемых с национального уровня.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Проекта не предусмотрены: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создание коммерческих сервисов (получение дохода непосредственно от реализации Проекта и/или предоставления сервисов в рамках Проекта);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создание полнофункциональных наднациональных и национальных цифровых платформ, и сервисов экосистемы ЦТК ЕАЭС.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Допущения, ограничения, риски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риски реализации Проекта: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влияние существующих процессов взаимодействия и технологий организации перевозочного процесса в транспортно-логистической отрасли, а также смежных отраслях государств-членов ЕАЭС, применяемыми "бумажными" технологиями управления и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технологические риски, связанные с недостаточной готовностью цифровой инфраструктуры и необходимостью разработки (адаптации) ряда цифровых сервисов;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экономические риски, связанные с удорожанием программно-технических средств и услуг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финансовые риски, связанные с необходимостью обеспечения финансирования Проекта в полном объеме;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политические риски, связанные с возможностью изменения приоритетов развития транспортно-логистической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 Проекта: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необходимость финансовой и административной поддержки со стороны Евразийской экономической комиссии и органов исполнительной власти государств-членов 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связанность с другими цифровыми инициативами ЕАЭС, необходимость взаимной координации проектов.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Сроки реализации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включает следующие мероприятия: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Организационные мероприятия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Формирование и утверждение состава координационной группы и положения о координационной группе.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и утверждение технического задания на реализацию Проекта.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Формирование направления деятельности Консорциума по Проекту.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Проведение конкурсных процедур на реализацию Проекта (в соответствии с пунктом 12 механизмов реализации проектов в рамках цифровой повестки Евразийского экономического союза,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Евразийского межправительственного совета от 1 февраля 2019 г. № 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Ежеквартальная отчетность по реализации Проекта предоставляемая органам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Разработка проектов нормативно-правовых актов ЕАЭС в рамках обеспечения функционирования элементов и сервисов Проекта.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Технологические мероприятия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Общесистемное проектирование информационно-коммуникационной "витрины" национальных сервисов экосистемы ЦТК ЕАЭС.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Создание демонстрационного стенда информационно-коммуникационной "витрины" национальных сервисов экосистемы ЦТК ЕАЭС.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Проведение тестирования демонстрационного стенда информационно-коммуникационной "витрины" национальных сервисов экосистемы ЦТК ЕАЭС.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Подготовка отчета о тестировании демонстрационного стенда и технических рекомендаций на основании результатов тестирования.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Разработка техно-рабочего проекта архитектуры информационно-коммуникационной "витрины" национальных сервисов экосистемы ЦТК ЕЭАС, протоколов и регламентов обмена данными в рамках Проекта.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Разработка базовых требований и рекомендаций к типовым прототипам сервисов экосистемы ЦТК ЕАЭС, а также к формату, структуре, составу данных, в рамках формирования национальных сегментов.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Разработка, инсталляция и настройка компонентов информационно-коммуникационной "витрины" национальных сервисов экосистемы ЦТК ЕАЭС.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Техно-рабочее проектирование типовых прототипов сервисов в рамках формирования MVE (минимально жизнеспособная экосистема).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Реализация типовых прототипов сервисов в рамках формирования MVE.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Ввод и выверка данных, отладка функционирования типовых прототипов сервисов экосистемы ЦТК ЕАЭС.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Настройка шлюзов информационного обмена и обеспечение возможности интеграции с внешними компонентами.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Организация эксплуатации информационно-коммуникационной "витрины" национальных сервисов экосистемы ЦТК ЕАЭС, разработка предложений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экосистемы ЦТК ЕАЭС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Обучение пользователей.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Опытная эксплуатация информационно-коммуникационной "витрины" национальных сервисов экосистемы ЦТК ЕАЭС.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Разработка предложений по развитию экосистемы ЦТК ЕАЭС, включая национальные сервисы и элементы.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Подведение итогов Проекта, разработка рекомендаций по тиражированию организационных и технологических решений в рамках экосистемы ЦТК ЕАЭС.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Распределение ролей и ответственности участников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Ролевые функции: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обеспечивает нормативную правовую базу для организации функционирования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информационно-коммуникационной "витрины" и элементов экосистемы ЦТК 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разрабатывает и утверждает порядок публикации национальных сервисов, а также обеспечивает координацию и интероперабельность технологических решений на пространстве Союза;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формирует перечень сервисов (элементов) экосистемы ЦТК ЕАЭС, подлежащих реализации на информационно-коммуникационной "витрине";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осуществляет ведение базовых ресурсов экосистемы ЦТК ЕАЭС (нормативно-справочная информация (НСИ), при их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обеспечивает реализацию и эксплуатацию информационно-коммуникационной "витрины" национальных сервисов с целью обмена данными и осуществления взаимодействия участников экосистемы ЦТК ЕАЭС, а также апробации концептуальных решений на ограниченном наборе сервисов;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утверждает требования и рекомендации к национальным сервисам экосистемы ЦТК ЕАЭС, а также к формату, структуре, составу данных и разрабатывает правила доступа к ним;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обеспечивает организацию конкурсных процедур, включая публикацию извещения на оказание услуг, определение победителя конкурса, заключение договора с победителем;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обеспечивает методическую, информационно-коммуникационную и административную поддержку в рамках реализации Проекта.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государственной власти государств-членов ЕАЭС: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осуществляют разработку, эксплуатацию и предоставление национальных сервисов экосистемы ЦТК 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осуществляют контрольные (надзорные) и другие государственные функции, используя возможности экосистемы ЦТК ЕАЭС.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(организации) государств-членов ЕАЭС: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определяют архитектуру построения национальных сегментов экосистемы ЦТК ЕАЭС на национальном уровне;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обеспечивают создание и функционирование национальных сервисов экосистемы ЦТК 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обеспечивают формирование нормативной правовой базы для обеспечения публикации национальных сервисов на информационно-коммуникационной "витрине";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определяют механизмы контроля качества функционирования элементов информационно-коммуникационной "витрины" и экосистемы ЦТК ЕАЭС, в том числе на соответствие требованиям нормативной правовой базы ЕАЭС и рекомендациям, утвержденным Комиссией;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получают статистическую (аналитическую) информацию, формируемую на информационно-коммуникационной "витрине";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используют сервисы моделирования и выявления узких мест, в том числе на основе анализа больших данных, для выработки предложений по развитию транспортной и цифровой инфраструктуры;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вырабатывают предложения по развитию экосистемы ЦТК ЕАЭС.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Координационная группа: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осуществляет административно-управленческую координацию реализации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участвует в координации работ по реализации информационно-коммуникационной "витрины";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формирует и поддерживает общую техническую и технологическую политику для создания единого информационного пространства экосистемы ЦТК 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разрабатывает техническое задание на реализацию информационно-коммуникационной "витрины";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участвует в работе конкурсной комиссии по выбору исполнителя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участвует в апробации (тестировании, пилотировании) элементов информационно-коммуникационной "витрины";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участвует в приемке результатов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подготавливает отчетность о ходе реализации Проекта.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Консорциум: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участвует в разработке требований к компонентам информационно-коммуникационной "витрины" национальных сервисов экосистемы ЦТК ЕАЭС;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участвует в разработке требований к информационной безопасности в соответствии с нормативными правовыми актами государств-членов в части защиты информации;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участвует в разработке технических требований ко всем модулям информационно-коммуникационной "витрины" национальных сервисов экосистемы ЦТК 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принимает участие в техническом проектировании, разработке и внедрении информационно-коммуникационной "витрины" национальных сервисов экосистемы ЦТК 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принимает участие в разработке предложений по развитию экосистемы ЦТК ЕАЭС.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 консорциума (оператор):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руководит техническим проектированием, разработкой, внедрением и технической эксплуатацией информационно-коммуникационной "витрины" национальных сервисов экосистемы ЦТК 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обеспечивает взаимодействие с государственными органами государств-членов Союза, уполномоченными органами (организациями) государств-членов Союза и бизнес-организациями, обеспечивающими предоставление национальных сервисов;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принимает участие в разработке предложений по развитию информационно-коммуникационной "витрины" и элементов экосистемы ЦТК 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выполняет иные функции, необходимые для реализации проекта.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Бизнес-организации, обеспечивающие предоставление коммерческих сервисов: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осуществляют разработку, эксплуатацию и предоставление сторонних коммерческих сервисов;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используют формат, структуру и состав данных в соответствии с требованиями, определенными Комиссией;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вырабатывают предложения по развитию экосистемы ЦТК ЕАЭС.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Бизнес-организации как пользователи: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пользуются сервисами экосистемы ЦТК 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вырабатывают предложения по развитию экосистемы ЦТК ЕАЭС.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Отчеты по проекту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деятельность по проведению мониторинга хода реализации Проекта осуществляется Координационной группой. В ходе мониторинга формируются следующие отчеты, представляемые Координационной группой, заинтересованным органам исполнительной власти государств-членов ЕАЭС и участвующим в реализации Проекта организациям: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ежеквартальная отчетность с оценкой хода Проекта, соблюдения плана Проекта и оценкой текущих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итоговый отчет по реализации этапов Проекта и Проекта в целом с оценкой достижения запланированных результатов.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Право собственности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Правообладателем результатов реализации Проекта является Евразийская экономическая комиссия. Регламентация прав на разработанное программное обеспечение информационно-коммуникационной "витрины" национальных сервисов экосистемы ЦТК ЕАЭС и типовых прототипов сервисов находится в ведении Комиссии и органов управления ЕАЭС, в соответствии с действующими нормами права ЕАЭС.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Регламентация прав на коммерческое использование, разработанных в ходе Проекта программных компонентов также находится в ведении Комиссии. Права на типовые прототипы сервисов, предоставленные для реализации Проекта сервис-провайдерами и операторами сервисов, принадлежат их правообладателям.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Источники и объемы финансирования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Проекта предусматривается за счет средств бюджета Союза, предусмотренных на создание, обеспечение функционирования и развитие Интегрированной информационной системы Союза в рамках расходов на реализацию цифровой повестки Союза на 2022 год в размере до 290 829 915,75 российских рублей.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финансовую модель заложена реализация ключевых мероприятий верхнеуровневого плана мероприятий ("дорожной карты") по реализации Проекта,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общесистемное проектирование информационно-коммуникационной "витрины" национальных сервисов экосистемы ЦТК ЕАЭС (до 9 196 577,39 российских рублей);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реализация демонстрационного стенда информационно-коммуникационной "витрины" национальных сервисов экосистемы ЦТК ЕАЭС (до 18 281 681,11 российских рублей);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разработка техно-рабочего проекта архитектуры информационно-коммуникационной "витрины" национальных сервисов экосистемы ЦТК ЕАЭС, протоколов и регламентов обмена данными (до 11 988 295, 99 российских рублей);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техно-рабочее проектирование типовых прототипов сервисов, разработка базовых требований и рекомендаций к формату, структуре и составу данных (до 12 680 129,43 российских рублей);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разработка, инсталляция и настройка компонентов информационно-коммуникационной "витрины" национальных сервисов экосистемы ЦТК ЕЭАС (до 104 506 561,20 российских рублей);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реализация типовых прототипов сервисов (до 108 686 823,65 российских рублей);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настройка шлюзов информационного обмена и обеспечение возможности интеграции с внешними компонентами (до 4 528 617,65 российских рублей);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проведения опытной эксплуатации информационно-коммуникационной "витрины" национальных сервисов экосистемы цифровых транспортах коридоров ЕАЭС (до 20 961 229,34 российских рублей).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2021 г. № 87</w:t>
            </w:r>
          </w:p>
        </w:tc>
      </w:tr>
    </w:tbl>
    <w:bookmarkStart w:name="z16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ВЕРХНЕУРОВНЕВЫЙ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 ("дорожная карта") по реализации проекта "Создание информационно-коммуникационной "витрины" национальных сервисов экосистемы цифровых транспортных коридоров ЕАЭС"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Верхнеуровневый план с изменениями, внесенными решением Совета Евразийской экономической комиссии от 18.02.2022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16 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по истечении 10 календарных дней с даты его официального опубликования).</w:t>
      </w:r>
    </w:p>
    <w:bookmarkStart w:name="z1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плане используются понятия, которые означают следующее:</w:t>
      </w:r>
    </w:p>
    <w:bookmarkEnd w:id="31"/>
    <w:bookmarkStart w:name="z1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"органы государственной власти государств-членов ЕАЭС" - часть аппарата государств-членов ЕАЭС, наделенные государственно-властными полномочиями;</w:t>
      </w:r>
    </w:p>
    <w:bookmarkEnd w:id="32"/>
    <w:bookmarkStart w:name="z1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"уполномоченные органы (организации) государств-членов ЕАЭС" - органы государственной власти (организации) государств-членов ЕАЭС, ответственные за выполнение плана мероприятий в рамках формирования экосистемы цифровых транспортных коридоров (далее - экосистема ЦТК ЕАЭС, digital transport corridors ecosystem, DTCE) при реализации проекта "Создание информационно-коммуникационной "витрины" национальных сервисов экосистемы цифровых транспортных коридоров ЕАЭС" (далее - Проект);</w:t>
      </w:r>
    </w:p>
    <w:bookmarkEnd w:id="33"/>
    <w:bookmarkStart w:name="z1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"координационная группа" - рабочая группа по координации Проекта, в состав которой входят представители Евразийской экономической комиссии (далее - Комиссия) совместно с представителями уполномоченных органов государств- членов ЕАЭС и (или) организаций государств-членов ЕАЭС;</w:t>
      </w:r>
    </w:p>
    <w:bookmarkEnd w:id="34"/>
    <w:bookmarkStart w:name="z16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"консорциум" - объединение организаций государств - членов Евразийского экономического союза (далее соответственно - государства-члены, Союз), сформированное в целях реализации Проекта на основе соглашения о консорциуме;</w:t>
      </w:r>
    </w:p>
    <w:bookmarkEnd w:id="35"/>
    <w:bookmarkStart w:name="z1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"координатор консорциума" - организация, определяемая на конкурсной основе в качестве исполнителя Проекта, осуществляющая разработку и эксплуатацию информационно-коммуникационной "витрины" национальных сервисов</w:t>
      </w:r>
    </w:p>
    <w:bookmarkEnd w:id="36"/>
    <w:bookmarkStart w:name="z16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экосистемы ЦТК ЕАЭС, привлекающая соисполнителей из всех государств-членов Союза (далее - Координатор);</w:t>
      </w:r>
    </w:p>
    <w:bookmarkEnd w:id="37"/>
    <w:bookmarkStart w:name="z16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"информационно-коммуникационная "витрина" национальных сервисов экосистемы цифровых транспортных коридоров Евразийского экономического союза" - представляет собой "витрину" национальных сервисов для организации коммуникационного и сервисного взаимодействия национальных элементов цифровых сервисов государств-членов Союза с пользователями, а также формирования цифровой инфраструктуры (в части данных) для реализации экосистемы цифровых транспортных коридоров Союза с использованием возможностей Интегрированной информационной системы Союза.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Ожидаемый результат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реализации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Организационные мероприятия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утверждение состава координационной группы и положения о координационной группе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Комиссии, утверждающий положение о координационной группе и ее состав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(организации) государств- членов ЕАЭС Органы государственной власти государств-членов ЕАЭС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технического задания на реализацию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Комиссии, утверждающий техническое задание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2022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Координационная группа, Комиссия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направления деятельности Консорциума по Проекту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направления деятельности Консорцума по Проекту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 государств-членов ЕАЭС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конкурсных процедур на реализацию Проекта (в соответствии с пунктом 12 механизмов реализации проектов в рамках цифровой повестки Евразийского экономического союза,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Евразийского межправительственного совета от 1 февраля 2019 г. № 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консорциума- исполнителя по реализации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2022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 отчетность по реализации Проекта предоставляемая органам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отчетности на ежеквартальной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Начиная со II квартала 2022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консорциума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нормативно-правовых актов ЕАЭС в рамках обеспечения функционирования элементов и сервисов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Разработаны и согласованы необходимые проекты нормативно-правовых актов ЕАЭС с целью обеспечения функционирования элементов и сервисов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2022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(организации) государств- членов ЕАЭС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Технологические мероприятия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Общесистемное проектирование информационно-коммуникационной "витрины" национальных сервисов экосистемы ЦТК ЕАЭС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 техно-рабочий проект информационно-коммуникационной "витрины" национальных сервисов экосистемы ЦТК ЕАЭС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2022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Консорциум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Координационная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демонстрационного стенда информационно-коммуникационной "витрины" национальных сервисов экосистемы ЦТК ЕАЭС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 демонстрационный стенд информационно-коммуникационной "витрины" национальных сервисов экосистемы ЦТК ЕАЭС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2022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Консорциум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тестирования демонстрационного стенда информационно-коммуникационной "витрины" национальных сервисов экосистемы ЦТК ЕАЭС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тестирование демонстрационного стенда информационно-коммуникационной "витрины" национальных сервисов экосистемы ЦТК ЕАЭС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03.2022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Консорциум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отчета о тестировании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демонстрационного стенда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рекомендаций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основании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Подготовлен отчет о тестировании демонстрационного стенда и технических рекомендаций на основании результатов тестирования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03.2022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Консорциум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техно-рабочего проекта архитектуры информационно-коммуникационной "витрины" национальных сервисов экосистемы ЦТК ЕАЭС, протоколов и регламентов обмена данными в рамках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 техно-рабочий проект архитектуры информационно-коммуникационной "витрины" национальных сервисов экосистемы ЦТК ЕАЭС, протоколов и регламентов обмена данными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07.2022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Консорциум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Координационная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базовых требований и рекомендаций к типовым прототипам сервисов экосистемы ЦТК ЕАЭС, а также к формату, структуре, составу данных, в рамках формирования национальных сегментов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Разработаны базовые требования и рекомендации к прототипам сервисов экосистемы ЦТК ЕАЭС, а также предложения по разработке и утверждению стандартов, форматов и структур данных для сервисов G2B и B2G, требований (рекомендаций) к форматам и структурам данных сервисов В2В и В2С в рамках формирования национальных сегментов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07.2022 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Консорциум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Координационная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инсталляция и настройка компонентов информационно-коммуникационной "витрины" национальных сервисов экосистемы ЦТК ЕАЭС, включая: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Разработаны, инсталлированы и настроены компоненты информационно-коммуникационной "витрины" национальных сервисов экосистемы ЦТК ЕЭАС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Консорциум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 Модуль аутентификации и авторизации пользователей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 Модуль "Информационный портал"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 Модуль "Модели API и интеграционный компонент"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 Модуль "Библиотека типовых программных решений"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 Модуль аналитики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13.6. Модуль мониторинга и функциональной доступности сервисов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13.7. Модуль публикации сервисов и интеграции с национальными сегментами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Техно-рабочее проектирование типовых прототипов сервисов в рамках формирования MVE (минимально жизнеспособная экосистема)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Спроектированы типовые прототипы цифровых сервисов в рамках формирования MVE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Консорциум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типовых прототипов сервисов в рамках формирования MVE, включая: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Реализованы типовые прототипы сервисов в рамках формирования MVE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Консорциум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 Сервис 1 "Цифровая карта и база данных магистральных автомобильных дорог и инфраструктурных объектов международных транспортных коридоров, проходящих по территориям государств-членов"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 Сервис 2 "Сервис по бронированию объектов придорожной инфраструктуры"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 Сервис 3 "Сервис по бронированию очереди в автомобильном пункте пропуска государства-члена"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 Сервис 4 "Сервис по проведению медицинского освидетельствования водителей автотранспортных средств дистанционно (включая профилактику и предупреждение коронавирусной инфекции COVID-19)"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15.5. Сервис 5 "Сервис по применению электронной международной транспортной накладной (для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транспорта)"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15.6. Сервис 6 "Сервис по применению электронной международной транспортной накладной (для автомобильного транспорта)"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 Сервис 7 "Сервис по применению электронного путевого листа"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15.8. Сервис 8 "Сервис по применению электронного протокола весогабаритного контроля"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15.9. Сервис 9 "Сервис отслеживания перевозок с использованием электронных навигационных пломб (для согласованных видов транспорта)"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15.10. Сервис 10 "Сервис информационного обмена экосистемы цифровых транспортных коридоров Союза с системами третьих стран"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и выверка данных, отладка функционирования типовых прототипов сервисов экосистемы ЦТК ЕАЭС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Проведены ввод и выверка данных, откладка функционирования типовых прототипов сервисов экосистемы ЦТК ЕАЭС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Консорциум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шлюзов информационного обмена и обеспечение возможности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интеграции с внешними компонентами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Проведена настройка шлюзов информационного обмена и обеспечена возможность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интеграции с внешними компонентами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Консорциум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Организация эксплуатации информационно-коммуникационной "витрины" национальных сервисов экосистемы ЦТК ЕАЭС, разработка предложений по развитию экосистемы ЦТК ЕАЭС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пользователей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обучение пользователей по эксплуатации информационно-коммуникационной "витрины" национальных сервисов экосистемы ЦТК ЕЭАС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Консорциум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Опытная эксплуатация информационно-коммуникационной "витрины" национальных сервисов экосистемы ЦТК ЕАЭС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Проведена начальная апробация основных технологических, организационных решений, введена в опытную эксплуатацию информационно-коммуникационная "витрина" национальных сервисов экосистемы ЦТК ЕАЭС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Уполномоченные органы (организации) государств- членов ЕАЭС Координационная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 по развитию экосистемы ЦТК ЕАЭС, включая национальные сервисы и элементы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Разработаны предложения по развитию экосистемы ЦТК ЕАЭС с учетом результатов опытной эксплуатации, в том числе предложения по использованию интегрированной информационной системы Союза в целях реализации сервисов и необходимой цифровой инфраструктуры экосистемы ЦТК ЕАЭС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12.2022 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Уполномоченные органы (организации) государств- членов ЕАЭС Координационная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итогов Проекта, разработка рекомендаций по тиражированию организационных и технологических решений в рамках экосистемы ЦТК ЕАЭС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Разработаны рекомендации по тиражированию организационных и технологических решений в рамках экосистемы ЦТК ЕАЭС с учетом результатов опытной эксплуатации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12.2022 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Комиссия Уполномоченные органы (организации) государств-членов ЕАЭС Органы государственной власти государств-членов ЕАЭС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