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10c" w14:textId="406e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категории товаров, которые могут быть заявлены к выпуску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2021 года № 81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120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Установить, что в целях реализации пилотного проекта (эксперимента), проводимого в государствах – членах Евразийского экономического союза в соответствии с распоряжением Совета Евразийской экономической комиссии от 5 апреля 2021 г. № 7, до подачи декларации на товары в соответствии с таможенной процедурой выпуска для внутреннего потребления могут быть заявлены к выпуску иностранные товары, ввезенные на таможенную территорию Евразийского экономического союза юридическими лицами, определенными в качестве операторов электронной торговли в соответствии с подпунктом "б" пункта 1 указанного распоряжения, помещенные под таможенную процедуру таможенного склада и реализуемые интернет-магазинами (интернет-площадками) третьих стран физическим лицам с использованием информационно-телекоммуникационной сети "Интернет".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