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f4a7" w14:textId="973f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декабря 2021 года № 191.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8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решения Коллегии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 января 2022 г.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г. № 191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Коллегии Евразийской экономической комиссии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марта 2014 г. № 44 "Об утверждении перечня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Таможенного союза "О безопасности мебельной продукции" (ТР ТС 025/2012)":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наименование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"документа об оценке соответствия" дополнить словами "(сведений о документе об оценке соответствия)";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Таможенного союза "О безопасности мебельной продукции" (ТР ТС 025/2012), утвержденном указанным Решением: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после слов "документа об оценке соответствия" дополнить словами "(сведений о документе об оценке соответствия)";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по тексту код "9401 30 000" ТН ВЭД ЕАЭС заменить кодами "9401 31 000 0 9401 39 000 0" ТН ВЭД ЕАЭС, код "9401 40 000 0" ТН ВЭД ЕАЭС заменить кодами "9401 41 000 0 9401 49 000 0" ТН ВЭД ЕАЭС;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графы 3 дополнить словами "(сведения о документе об оценке соответствия)";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примечаний после слов "документа об оценке соответствия" дополнить словами "сведений о документе об оценке соответствия".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15 января 2019 г. № 3 "Об утверждении перечня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Евразийского экономического союза "О безопасности аттракционов" (ТР ЕАЭС 038/2016)":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наименование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"документа об оценке соответствия" дополнить словами "(сведений о документе об оценке соответствия)";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Евразийского экономического союза "О безопасности аттракционов" (ТР ЕАЭС 038/2016), утвержденном указанным Решением: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после слов "документа об оценке соответствия" дополнить словами "(сведений о документе об оценке соответствия)";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код "9508 90 000 0" ТН ВЭД ЕАЭС заменить кодами "9508 21 000 0 9508 22 000 0 9508 23 000 0 9508 24 000 0 9508 25 000 0 9508 26 000 0 9508 29 000 0 9508 30 000 0 9508 40 000 0" ТН ВЭД ЕАЭС;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графы 3 дополнить словами "(сведения о документе об оценке соответствия)".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