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f4a7" w14:textId="973f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декабря 2021 года № 191.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2022 г.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г. № 191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экономической комиссии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марта 2014 г. № 44 "Об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мебельной продукции" (ТР ТС 025/2012)":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"документа об оценке соответствия" дополнить словами "(сведений о документе об оценке соответствия)";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мебельной продукции" (ТР ТС 025/2012), утвержденном указанным Решением: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 "документа об оценке соответствия" дополнить словами "(сведений о документе об оценке соответствия)";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по тексту код "9401 30 000" ТН ВЭД ЕАЭС заменить кодами "9401 31 000 0 9401 39 000 0" ТН ВЭД ЕАЭС, код "9401 40 000 0" ТН ВЭД ЕАЭС заменить кодами "9401 41 000 0 9401 49 000 0" ТН ВЭД ЕАЭС;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графы 3 дополнить словами "(сведения о документе об оценке соответствия)";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примечаний после слов "документа об оценке соответствия" дополнить словами "сведений о документе об оценке соответствия".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января 2019 г. № 3 "Об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Евразийского экономического союза "О безопасности аттракционов" (ТР ЕАЭС 038/2016)":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"документа об оценке соответствия" дополнить словами "(сведений о документе об оценке соответствия)";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Евразийского экономического союза "О безопасности аттракционов" (ТР ЕАЭС 038/2016), утвержденном указанным Решением: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 "документа об оценке соответствия" дополнить словами "(сведений о документе об оценке соответствия)";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код "9508 90 000 0" ТН ВЭД ЕАЭС заменить кодами "9508 21 000 0 9508 22 000 0 9508 23 000 0 9508 24 000 0 9508 25 000 0 9508 26 000 0 9508 29 000 0 9508 30 000 0 9508 40 000 0" ТН ВЭД ЕАЭС;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графы 3 дополнить словами "(сведения о документе об оценке соответствия)".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