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fdb" w14:textId="c85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августа 2018 г.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декабря 2021 года № 171.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 "О таможенном декларировании товаров, доставляемых перевозчиком в качестве экспресс-груза, с использованием декларации на товары"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Положения, предусмотренные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Решению), распространяются на правоотношения, возникшие с 1 февраля 2020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 г.  № 171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28 августа 2018 г. № 142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 абзаце третьем подпункта "а":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"1000";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"(в отношении товаров, помещаемых под таможенную процедуру выпуска для внутреннего потребления, общая таможенная стоимость определяется с учетом пункта 2 статьи 136 Таможенного кодекса Евразийского экономического союза) либо, если это предусмотрено законодательством государств – членов Евразийского экономического союза, – 1000 евро" исключить;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десятом подпункта "б" слова "(для Республики Беларусь)" заменить словами "или рассрочка их уплаты";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"г":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"1 февраля 2020 г." заменить словами "1 мая 2022 г.";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дополнить словами "(для Республики Армения, Республики Казахстан и Кыргызской Республики)";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подпунктом "д"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"д) до 1 апреля 2023 г. ДТЭГ не используется при помещении товаров под таможенную процедуру выпуска для внутреннего потребления в случае, если общая таможенная стоимость товаров, перемещаемых по одной индивидуальной накладной, превышает сумму, эквивалентную 200 евро (таможенная стоимость определяется с учетом положений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союза).".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 для экспресс-грузов, утвержденном указанным Решением: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 В строке "Всего по индивидуальной накладной (общий вес брутто, таможенная стоимость)" (в соответствующих реквизитах структуры ДТЭГ) указываются сведения об общем весе брутто и общей таможенной стоимости в валюте государства-члена, таможенному органу которого подается ДТЭГ, товаров, перемещаемых по индивидуальной накладной.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 по декларации на товары для экспресс-грузов (общий вес брутто, таможенная стоимость)" (в соответствующих реквизитах структуры ДТЭГ) указываются сведения о суммарном весе брутто и таможенной стоимости в валюте государства-члена, таможенному органу которого подается ДТЭГ, всех товаров, заявленных в ДТЭГ.";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седьмом пункта 31 знак "/" заменить знаком "-", слова "и порядковый номер товара, указанный" заменить словами "порядковый номер товара по ДТЭГ и порядковый номер товара по индивидуальной накладной, указанные".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