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b81b" w14:textId="bbbb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15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2021 года № 161.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15 </w:t>
      </w:r>
      <w:r>
        <w:rPr>
          <w:rFonts w:ascii="Times New Roman"/>
          <w:b w:val="false"/>
          <w:i w:val="false"/>
          <w:color w:val="000000"/>
          <w:sz w:val="28"/>
        </w:rPr>
        <w:t>главы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"агрохимикаты" – удобрения, химические мелиоранты, предназначенные для питания растений и регулирования плодородия почв;";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160 приложения 15.1 в графе "МДУ в продукции (мг/кг)" слова "ананас, клубника" заменить словом "клубника".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